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7586" w14:textId="689030A5" w:rsidR="00E831AC" w:rsidRPr="00144B2C" w:rsidRDefault="00E831AC" w:rsidP="00E831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B2C">
        <w:rPr>
          <w:rFonts w:ascii="Times New Roman" w:hAnsi="Times New Roman" w:cs="Times New Roman"/>
          <w:b/>
          <w:sz w:val="32"/>
          <w:szCs w:val="32"/>
        </w:rPr>
        <w:t>Аналитическая справка по результатам внутренней системы оценки качества образования в МБДОУ</w:t>
      </w:r>
      <w:r w:rsidR="00144B2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Pr="00144B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40BC" w:rsidRPr="00144B2C">
        <w:rPr>
          <w:rFonts w:ascii="Times New Roman" w:hAnsi="Times New Roman" w:cs="Times New Roman"/>
          <w:b/>
          <w:sz w:val="32"/>
          <w:szCs w:val="32"/>
        </w:rPr>
        <w:t xml:space="preserve">№32 «Аленький </w:t>
      </w:r>
      <w:proofErr w:type="gramStart"/>
      <w:r w:rsidR="00345572" w:rsidRPr="00144B2C">
        <w:rPr>
          <w:rFonts w:ascii="Times New Roman" w:hAnsi="Times New Roman" w:cs="Times New Roman"/>
          <w:b/>
          <w:sz w:val="32"/>
          <w:szCs w:val="32"/>
        </w:rPr>
        <w:t>цветочек»</w:t>
      </w:r>
      <w:r w:rsidR="0034557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44B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="00144B2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  <w:r w:rsidRPr="00144B2C">
        <w:rPr>
          <w:rFonts w:ascii="Times New Roman" w:hAnsi="Times New Roman" w:cs="Times New Roman"/>
          <w:b/>
          <w:sz w:val="32"/>
          <w:szCs w:val="32"/>
        </w:rPr>
        <w:t xml:space="preserve"> за 202</w:t>
      </w:r>
      <w:r w:rsidR="00183BE0">
        <w:rPr>
          <w:rFonts w:ascii="Times New Roman" w:hAnsi="Times New Roman" w:cs="Times New Roman"/>
          <w:b/>
          <w:sz w:val="32"/>
          <w:szCs w:val="32"/>
        </w:rPr>
        <w:t>5</w:t>
      </w:r>
      <w:r w:rsidRPr="00144B2C">
        <w:rPr>
          <w:rFonts w:ascii="Times New Roman" w:hAnsi="Times New Roman" w:cs="Times New Roman"/>
          <w:b/>
          <w:sz w:val="32"/>
          <w:szCs w:val="32"/>
        </w:rPr>
        <w:t>-202</w:t>
      </w:r>
      <w:r w:rsidR="00183BE0">
        <w:rPr>
          <w:rFonts w:ascii="Times New Roman" w:hAnsi="Times New Roman" w:cs="Times New Roman"/>
          <w:b/>
          <w:sz w:val="32"/>
          <w:szCs w:val="32"/>
        </w:rPr>
        <w:t>6</w:t>
      </w:r>
      <w:r w:rsidRPr="00144B2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1A558267" w14:textId="77777777" w:rsidR="00E831AC" w:rsidRDefault="00E831AC" w:rsidP="00E83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3738">
        <w:rPr>
          <w:rFonts w:ascii="Times New Roman" w:hAnsi="Times New Roman" w:cs="Times New Roman"/>
          <w:sz w:val="24"/>
          <w:szCs w:val="24"/>
        </w:rPr>
        <w:t>Направления и цели оценочной деятельности в МБДОУ №</w:t>
      </w:r>
      <w:r w:rsidR="00BD1C41">
        <w:rPr>
          <w:rFonts w:ascii="Times New Roman" w:hAnsi="Times New Roman" w:cs="Times New Roman"/>
          <w:sz w:val="24"/>
          <w:szCs w:val="24"/>
        </w:rPr>
        <w:t>3</w:t>
      </w:r>
      <w:r w:rsidRPr="00003738">
        <w:rPr>
          <w:rFonts w:ascii="Times New Roman" w:hAnsi="Times New Roman" w:cs="Times New Roman"/>
          <w:sz w:val="24"/>
          <w:szCs w:val="24"/>
        </w:rPr>
        <w:t>2</w:t>
      </w:r>
      <w:r w:rsidR="00BD1C41">
        <w:rPr>
          <w:rFonts w:ascii="Times New Roman" w:hAnsi="Times New Roman" w:cs="Times New Roman"/>
          <w:sz w:val="24"/>
          <w:szCs w:val="24"/>
        </w:rPr>
        <w:t xml:space="preserve"> «Аленький цветочек»</w:t>
      </w:r>
      <w:r>
        <w:rPr>
          <w:rFonts w:ascii="Times New Roman" w:hAnsi="Times New Roman" w:cs="Times New Roman"/>
          <w:sz w:val="24"/>
          <w:szCs w:val="24"/>
        </w:rPr>
        <w:t xml:space="preserve"> закрепляет </w:t>
      </w:r>
      <w:r w:rsidRPr="00003738">
        <w:rPr>
          <w:rFonts w:ascii="Times New Roman" w:hAnsi="Times New Roman" w:cs="Times New Roman"/>
          <w:sz w:val="24"/>
          <w:szCs w:val="24"/>
        </w:rPr>
        <w:t>Положение о внутренней сист</w:t>
      </w:r>
      <w:r>
        <w:rPr>
          <w:rFonts w:ascii="Times New Roman" w:hAnsi="Times New Roman" w:cs="Times New Roman"/>
          <w:sz w:val="24"/>
          <w:szCs w:val="24"/>
        </w:rPr>
        <w:t xml:space="preserve">еме оценки качества образования, утвержденное приказом от </w:t>
      </w:r>
      <w:r w:rsidR="00BD1C4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1C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1.202</w:t>
      </w:r>
      <w:r w:rsidR="00BD1C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D1C41">
        <w:rPr>
          <w:rFonts w:ascii="Times New Roman" w:hAnsi="Times New Roman" w:cs="Times New Roman"/>
          <w:sz w:val="24"/>
          <w:szCs w:val="24"/>
        </w:rPr>
        <w:t xml:space="preserve"> 279/01-18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787279" w14:textId="77777777" w:rsidR="00E831AC" w:rsidRDefault="00E831AC" w:rsidP="00E83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-Приказ заведующего </w:t>
      </w:r>
      <w:r w:rsidRPr="00003738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0373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мероприятий внутренней системы оценки качества образования в МБДОУ</w:t>
      </w:r>
      <w:r w:rsidR="00BD1C41">
        <w:rPr>
          <w:rFonts w:ascii="Times New Roman" w:hAnsi="Times New Roman" w:cs="Times New Roman"/>
          <w:sz w:val="24"/>
          <w:szCs w:val="24"/>
        </w:rPr>
        <w:t xml:space="preserve"> </w:t>
      </w:r>
      <w:r w:rsidR="00BD1C41" w:rsidRPr="00003738">
        <w:rPr>
          <w:rFonts w:ascii="Times New Roman" w:hAnsi="Times New Roman" w:cs="Times New Roman"/>
          <w:sz w:val="24"/>
          <w:szCs w:val="24"/>
        </w:rPr>
        <w:t>№</w:t>
      </w:r>
      <w:r w:rsidR="00BD1C41">
        <w:rPr>
          <w:rFonts w:ascii="Times New Roman" w:hAnsi="Times New Roman" w:cs="Times New Roman"/>
          <w:sz w:val="24"/>
          <w:szCs w:val="24"/>
        </w:rPr>
        <w:t>3</w:t>
      </w:r>
      <w:r w:rsidR="00BD1C41" w:rsidRPr="00003738">
        <w:rPr>
          <w:rFonts w:ascii="Times New Roman" w:hAnsi="Times New Roman" w:cs="Times New Roman"/>
          <w:sz w:val="24"/>
          <w:szCs w:val="24"/>
        </w:rPr>
        <w:t>2</w:t>
      </w:r>
      <w:r w:rsidR="00BD1C41">
        <w:rPr>
          <w:rFonts w:ascii="Times New Roman" w:hAnsi="Times New Roman" w:cs="Times New Roman"/>
          <w:sz w:val="24"/>
          <w:szCs w:val="24"/>
        </w:rPr>
        <w:t xml:space="preserve"> «Аленький цветочек»</w:t>
      </w:r>
      <w:r w:rsidRPr="0000373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CC699D" w14:textId="77777777" w:rsidR="00E831AC" w:rsidRDefault="00E831AC" w:rsidP="00E831AC">
      <w:pPr>
        <w:jc w:val="both"/>
        <w:rPr>
          <w:rFonts w:ascii="Times New Roman" w:hAnsi="Times New Roman" w:cs="Times New Roman"/>
          <w:sz w:val="24"/>
          <w:szCs w:val="24"/>
        </w:rPr>
      </w:pPr>
      <w:r w:rsidRPr="00003738">
        <w:rPr>
          <w:rFonts w:ascii="Times New Roman" w:hAnsi="Times New Roman" w:cs="Times New Roman"/>
          <w:sz w:val="24"/>
          <w:szCs w:val="24"/>
        </w:rPr>
        <w:t xml:space="preserve">- Положение о внутренней системе оценки качества образования; </w:t>
      </w:r>
    </w:p>
    <w:p w14:paraId="6CFCAE2F" w14:textId="77777777" w:rsidR="00E831AC" w:rsidRDefault="00E831AC" w:rsidP="00E831AC">
      <w:pPr>
        <w:jc w:val="both"/>
        <w:rPr>
          <w:rFonts w:ascii="Times New Roman" w:hAnsi="Times New Roman" w:cs="Times New Roman"/>
          <w:sz w:val="24"/>
          <w:szCs w:val="24"/>
        </w:rPr>
      </w:pPr>
      <w:r w:rsidRPr="00003738">
        <w:rPr>
          <w:rFonts w:ascii="Times New Roman" w:hAnsi="Times New Roman" w:cs="Times New Roman"/>
          <w:sz w:val="24"/>
          <w:szCs w:val="24"/>
        </w:rPr>
        <w:t xml:space="preserve">Форма: мониторинг. </w:t>
      </w:r>
    </w:p>
    <w:p w14:paraId="34B32E8C" w14:textId="5713B177" w:rsidR="00E831AC" w:rsidRDefault="00E831AC" w:rsidP="00E8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3738">
        <w:rPr>
          <w:rFonts w:ascii="Times New Roman" w:hAnsi="Times New Roman" w:cs="Times New Roman"/>
          <w:sz w:val="24"/>
          <w:szCs w:val="24"/>
        </w:rPr>
        <w:t>Процедура внутренней системы оценки качества образования п</w:t>
      </w:r>
      <w:r>
        <w:rPr>
          <w:rFonts w:ascii="Times New Roman" w:hAnsi="Times New Roman" w:cs="Times New Roman"/>
          <w:sz w:val="24"/>
          <w:szCs w:val="24"/>
        </w:rPr>
        <w:t>роводилась в период с 01.0</w:t>
      </w:r>
      <w:r w:rsidR="00BD1C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3BE0">
        <w:rPr>
          <w:rFonts w:ascii="Times New Roman" w:hAnsi="Times New Roman" w:cs="Times New Roman"/>
          <w:sz w:val="24"/>
          <w:szCs w:val="24"/>
        </w:rPr>
        <w:t>5</w:t>
      </w:r>
      <w:r w:rsidRPr="0000373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83BE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83B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3BE0">
        <w:rPr>
          <w:rFonts w:ascii="Times New Roman" w:hAnsi="Times New Roman" w:cs="Times New Roman"/>
          <w:sz w:val="24"/>
          <w:szCs w:val="24"/>
        </w:rPr>
        <w:t>6</w:t>
      </w:r>
      <w:r w:rsidRPr="00003738">
        <w:rPr>
          <w:rFonts w:ascii="Times New Roman" w:hAnsi="Times New Roman" w:cs="Times New Roman"/>
          <w:sz w:val="24"/>
          <w:szCs w:val="24"/>
        </w:rPr>
        <w:t xml:space="preserve"> г.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приказа заведующего </w:t>
      </w:r>
      <w:r w:rsidRPr="00003738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BD1C41">
        <w:rPr>
          <w:rFonts w:ascii="Times New Roman" w:hAnsi="Times New Roman" w:cs="Times New Roman"/>
          <w:sz w:val="24"/>
          <w:szCs w:val="24"/>
        </w:rPr>
        <w:t>о всех</w:t>
      </w:r>
      <w:r>
        <w:rPr>
          <w:rFonts w:ascii="Times New Roman" w:hAnsi="Times New Roman" w:cs="Times New Roman"/>
          <w:sz w:val="24"/>
          <w:szCs w:val="24"/>
        </w:rPr>
        <w:t xml:space="preserve"> группах.</w:t>
      </w:r>
    </w:p>
    <w:p w14:paraId="590D72DF" w14:textId="03BFB5BA" w:rsidR="00E831AC" w:rsidRDefault="00E831AC" w:rsidP="00E8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A35">
        <w:rPr>
          <w:rFonts w:ascii="Times New Roman" w:hAnsi="Times New Roman" w:cs="Times New Roman"/>
          <w:sz w:val="24"/>
          <w:szCs w:val="24"/>
        </w:rPr>
        <w:t xml:space="preserve">      Определение качества образования осуществлялось рабочей группой из числа работников ДОУ в процессе </w:t>
      </w:r>
      <w:r w:rsidR="00183BE0" w:rsidRPr="00783A35">
        <w:rPr>
          <w:rFonts w:ascii="Times New Roman" w:hAnsi="Times New Roman" w:cs="Times New Roman"/>
          <w:sz w:val="24"/>
          <w:szCs w:val="24"/>
        </w:rPr>
        <w:t>проведения</w:t>
      </w:r>
      <w:r w:rsidR="00183BE0">
        <w:rPr>
          <w:rFonts w:ascii="Times New Roman" w:hAnsi="Times New Roman" w:cs="Times New Roman"/>
          <w:sz w:val="24"/>
          <w:szCs w:val="24"/>
        </w:rPr>
        <w:t xml:space="preserve"> </w:t>
      </w:r>
      <w:r w:rsidR="00183BE0" w:rsidRPr="00783A35">
        <w:rPr>
          <w:rFonts w:ascii="Times New Roman" w:hAnsi="Times New Roman" w:cs="Times New Roman"/>
          <w:sz w:val="24"/>
          <w:szCs w:val="24"/>
        </w:rPr>
        <w:t>контрольно</w:t>
      </w:r>
      <w:r w:rsidR="0061046E">
        <w:rPr>
          <w:rFonts w:ascii="Times New Roman" w:hAnsi="Times New Roman" w:cs="Times New Roman"/>
          <w:sz w:val="24"/>
          <w:szCs w:val="24"/>
        </w:rPr>
        <w:t xml:space="preserve"> </w:t>
      </w:r>
      <w:r w:rsidRPr="00783A35">
        <w:rPr>
          <w:rFonts w:ascii="Times New Roman" w:hAnsi="Times New Roman" w:cs="Times New Roman"/>
          <w:sz w:val="24"/>
          <w:szCs w:val="24"/>
        </w:rPr>
        <w:t xml:space="preserve">- оценочных действий. На основании полученных рабочей группой данных составлена настоящая Аналитическая справка, в которой представлены выводы </w:t>
      </w:r>
      <w:r>
        <w:rPr>
          <w:rFonts w:ascii="Times New Roman" w:hAnsi="Times New Roman" w:cs="Times New Roman"/>
          <w:sz w:val="24"/>
          <w:szCs w:val="24"/>
        </w:rPr>
        <w:t>о качестве условий</w:t>
      </w:r>
      <w:r w:rsidRPr="00783A35">
        <w:rPr>
          <w:rFonts w:ascii="Times New Roman" w:hAnsi="Times New Roman" w:cs="Times New Roman"/>
          <w:sz w:val="24"/>
          <w:szCs w:val="24"/>
        </w:rPr>
        <w:t xml:space="preserve">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ОП, условий реализации </w:t>
      </w:r>
      <w:r w:rsidRPr="00783A35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3A35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</w:t>
      </w:r>
      <w:r w:rsidR="0061046E">
        <w:rPr>
          <w:rFonts w:ascii="Times New Roman" w:hAnsi="Times New Roman" w:cs="Times New Roman"/>
          <w:sz w:val="24"/>
          <w:szCs w:val="24"/>
        </w:rPr>
        <w:t>и педагогов.</w:t>
      </w:r>
      <w:r w:rsidR="008E0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CAFD2" w14:textId="77777777" w:rsidR="00E831AC" w:rsidRDefault="00E831AC" w:rsidP="00E831AC">
      <w:pPr>
        <w:jc w:val="both"/>
        <w:rPr>
          <w:rFonts w:ascii="Times New Roman" w:hAnsi="Times New Roman" w:cs="Times New Roman"/>
          <w:sz w:val="24"/>
          <w:szCs w:val="24"/>
        </w:rPr>
      </w:pPr>
      <w:r w:rsidRPr="00003738"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14:paraId="3FF21130" w14:textId="77777777" w:rsidR="00E831AC" w:rsidRDefault="00E831AC" w:rsidP="005E7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843578">
        <w:rPr>
          <w:rFonts w:ascii="Times New Roman" w:hAnsi="Times New Roman" w:cs="Times New Roman"/>
          <w:sz w:val="24"/>
          <w:szCs w:val="24"/>
        </w:rPr>
        <w:t xml:space="preserve"> </w:t>
      </w:r>
      <w:r w:rsidR="00BD1C41">
        <w:rPr>
          <w:rFonts w:ascii="Times New Roman" w:hAnsi="Times New Roman" w:cs="Times New Roman"/>
          <w:sz w:val="24"/>
          <w:szCs w:val="24"/>
        </w:rPr>
        <w:t>Вишнякова М.К.</w:t>
      </w:r>
      <w:r>
        <w:rPr>
          <w:rFonts w:ascii="Times New Roman" w:hAnsi="Times New Roman" w:cs="Times New Roman"/>
          <w:sz w:val="24"/>
          <w:szCs w:val="24"/>
        </w:rPr>
        <w:t>., заведующий.</w:t>
      </w:r>
      <w:r w:rsidRPr="00003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A28B1" w14:textId="77777777" w:rsidR="00E831AC" w:rsidRDefault="00E831AC" w:rsidP="005E7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738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0347E85E" w14:textId="77777777" w:rsidR="00E831AC" w:rsidRDefault="00BD1C41" w:rsidP="005E7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Обухова Е</w:t>
      </w:r>
      <w:r w:rsidR="00E83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831AC">
        <w:rPr>
          <w:rFonts w:ascii="Times New Roman" w:hAnsi="Times New Roman" w:cs="Times New Roman"/>
          <w:sz w:val="24"/>
          <w:szCs w:val="24"/>
        </w:rPr>
        <w:t>.</w:t>
      </w:r>
      <w:r w:rsidR="00E831AC" w:rsidRPr="00003738">
        <w:rPr>
          <w:rFonts w:ascii="Times New Roman" w:hAnsi="Times New Roman" w:cs="Times New Roman"/>
          <w:sz w:val="24"/>
          <w:szCs w:val="24"/>
        </w:rPr>
        <w:t xml:space="preserve">, </w:t>
      </w:r>
      <w:r w:rsidR="00E831A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E831AC" w:rsidRPr="00003738">
        <w:rPr>
          <w:rFonts w:ascii="Times New Roman" w:hAnsi="Times New Roman" w:cs="Times New Roman"/>
          <w:sz w:val="24"/>
          <w:szCs w:val="24"/>
        </w:rPr>
        <w:t xml:space="preserve">воспитатель; </w:t>
      </w:r>
    </w:p>
    <w:p w14:paraId="78AA1E5C" w14:textId="77777777" w:rsidR="00E831AC" w:rsidRDefault="00BD1C41" w:rsidP="005E7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Л.И.</w:t>
      </w:r>
      <w:r w:rsidR="00E831AC">
        <w:rPr>
          <w:rFonts w:ascii="Times New Roman" w:hAnsi="Times New Roman" w:cs="Times New Roman"/>
          <w:sz w:val="24"/>
          <w:szCs w:val="24"/>
        </w:rPr>
        <w:t xml:space="preserve"> </w:t>
      </w:r>
      <w:r w:rsidR="00E831AC" w:rsidRPr="00003738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E831AC">
        <w:rPr>
          <w:rFonts w:ascii="Times New Roman" w:hAnsi="Times New Roman" w:cs="Times New Roman"/>
          <w:sz w:val="24"/>
          <w:szCs w:val="24"/>
        </w:rPr>
        <w:t>;</w:t>
      </w:r>
      <w:r w:rsidR="00E831AC" w:rsidRPr="00003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BA2D1" w14:textId="56B06C5B" w:rsidR="00E831AC" w:rsidRDefault="00BD1C41" w:rsidP="005E7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proofErr w:type="gramStart"/>
      <w:r>
        <w:rPr>
          <w:rFonts w:ascii="Times New Roman" w:hAnsi="Times New Roman" w:cs="Times New Roman"/>
          <w:sz w:val="24"/>
          <w:szCs w:val="24"/>
        </w:rPr>
        <w:t>В.</w:t>
      </w:r>
      <w:r w:rsidR="00183BE0">
        <w:rPr>
          <w:rFonts w:ascii="Times New Roman" w:hAnsi="Times New Roman" w:cs="Times New Roman"/>
          <w:sz w:val="24"/>
          <w:szCs w:val="24"/>
        </w:rPr>
        <w:t>заместитель</w:t>
      </w:r>
      <w:proofErr w:type="spellEnd"/>
      <w:proofErr w:type="gramEnd"/>
      <w:r w:rsidR="00183BE0">
        <w:rPr>
          <w:rFonts w:ascii="Times New Roman" w:hAnsi="Times New Roman" w:cs="Times New Roman"/>
          <w:sz w:val="24"/>
          <w:szCs w:val="24"/>
        </w:rPr>
        <w:t xml:space="preserve"> заведующего по ВМР</w:t>
      </w:r>
    </w:p>
    <w:p w14:paraId="2381EBFE" w14:textId="77777777" w:rsidR="00015CDA" w:rsidRDefault="00E831AC" w:rsidP="00E8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CD7">
        <w:rPr>
          <w:rFonts w:ascii="Times New Roman" w:hAnsi="Times New Roman" w:cs="Times New Roman"/>
          <w:b/>
          <w:sz w:val="24"/>
          <w:szCs w:val="24"/>
        </w:rPr>
        <w:t>Цель ВСОКО</w:t>
      </w:r>
      <w:r w:rsidRPr="000037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472E5D" w14:textId="77777777" w:rsidR="00015CDA" w:rsidRPr="00015CDA" w:rsidRDefault="00E831AC" w:rsidP="00144B2C">
      <w:pPr>
        <w:pStyle w:val="a3"/>
        <w:numPr>
          <w:ilvl w:val="0"/>
          <w:numId w:val="10"/>
        </w:numPr>
        <w:shd w:val="clear" w:color="auto" w:fill="F2DBDB" w:themeFill="accent2" w:themeFillTint="3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установление соответствия качества дошкольного образования в ДОУ Федеральному государственному образовательному стандарту дошкольного образования</w:t>
      </w:r>
      <w:r w:rsidR="00015CDA" w:rsidRPr="00015CDA">
        <w:rPr>
          <w:rFonts w:ascii="Times New Roman" w:hAnsi="Times New Roman" w:cs="Times New Roman"/>
          <w:sz w:val="24"/>
          <w:szCs w:val="24"/>
        </w:rPr>
        <w:t>;</w:t>
      </w:r>
    </w:p>
    <w:p w14:paraId="27CA7D61" w14:textId="77777777" w:rsidR="00015CDA" w:rsidRPr="005F1D7A" w:rsidRDefault="00015CDA" w:rsidP="00144B2C">
      <w:pPr>
        <w:pStyle w:val="Default"/>
        <w:numPr>
          <w:ilvl w:val="0"/>
          <w:numId w:val="10"/>
        </w:numPr>
        <w:shd w:val="clear" w:color="auto" w:fill="F2DBDB" w:themeFill="accent2" w:themeFillTint="33"/>
        <w:ind w:left="284" w:hanging="284"/>
        <w:jc w:val="both"/>
      </w:pPr>
      <w:r w:rsidRPr="005F1D7A">
        <w:t>получение объективной информации о состоянии качества образования в ДОУ, тенденциях его изменения и причинах, влияющих на его уровень;</w:t>
      </w:r>
    </w:p>
    <w:p w14:paraId="1E38B2AE" w14:textId="77777777" w:rsidR="00015CDA" w:rsidRPr="005F1D7A" w:rsidRDefault="00015CDA" w:rsidP="00144B2C">
      <w:pPr>
        <w:pStyle w:val="Default"/>
        <w:numPr>
          <w:ilvl w:val="0"/>
          <w:numId w:val="10"/>
        </w:numPr>
        <w:shd w:val="clear" w:color="auto" w:fill="F2DBDB" w:themeFill="accent2" w:themeFillTint="33"/>
        <w:ind w:left="284" w:hanging="284"/>
        <w:jc w:val="both"/>
      </w:pPr>
      <w:r w:rsidRPr="005F1D7A">
        <w:t>формирование информационной основы принятия управленческих решений.</w:t>
      </w:r>
    </w:p>
    <w:p w14:paraId="002B78C8" w14:textId="77777777" w:rsidR="00E831AC" w:rsidRDefault="00E831AC" w:rsidP="00E8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553A5" w14:textId="77777777" w:rsidR="00015CDA" w:rsidRPr="00591734" w:rsidRDefault="00015CDA" w:rsidP="00015CDA">
      <w:pPr>
        <w:pStyle w:val="a3"/>
        <w:widowControl w:val="0"/>
        <w:tabs>
          <w:tab w:val="left" w:pos="172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734">
        <w:rPr>
          <w:rFonts w:ascii="Times New Roman" w:hAnsi="Times New Roman"/>
          <w:b/>
          <w:sz w:val="24"/>
          <w:szCs w:val="24"/>
        </w:rPr>
        <w:t>Основны</w:t>
      </w:r>
      <w:r>
        <w:rPr>
          <w:rFonts w:ascii="Times New Roman" w:hAnsi="Times New Roman"/>
          <w:b/>
          <w:sz w:val="24"/>
          <w:szCs w:val="24"/>
        </w:rPr>
        <w:t>е</w:t>
      </w:r>
      <w:r w:rsidRPr="00591734">
        <w:rPr>
          <w:rFonts w:ascii="Times New Roman" w:hAnsi="Times New Roman"/>
          <w:b/>
          <w:sz w:val="24"/>
          <w:szCs w:val="24"/>
        </w:rPr>
        <w:t xml:space="preserve"> за</w:t>
      </w:r>
      <w:r>
        <w:rPr>
          <w:rFonts w:ascii="Times New Roman" w:hAnsi="Times New Roman"/>
          <w:b/>
          <w:sz w:val="24"/>
          <w:szCs w:val="24"/>
        </w:rPr>
        <w:t>дачи</w:t>
      </w:r>
      <w:r w:rsidRPr="00591734">
        <w:rPr>
          <w:rFonts w:ascii="Times New Roman" w:hAnsi="Times New Roman"/>
          <w:b/>
          <w:sz w:val="24"/>
          <w:szCs w:val="24"/>
        </w:rPr>
        <w:t xml:space="preserve"> </w:t>
      </w:r>
      <w:r w:rsidRPr="00591734">
        <w:rPr>
          <w:rFonts w:ascii="Times New Roman" w:hAnsi="Times New Roman"/>
          <w:b/>
          <w:bCs/>
          <w:sz w:val="24"/>
          <w:szCs w:val="24"/>
        </w:rPr>
        <w:t>внутренней системы оценки качества образования</w:t>
      </w:r>
      <w:r w:rsidRPr="00591734">
        <w:rPr>
          <w:rFonts w:ascii="Times New Roman" w:hAnsi="Times New Roman"/>
          <w:b/>
          <w:sz w:val="24"/>
          <w:szCs w:val="24"/>
        </w:rPr>
        <w:t>:</w:t>
      </w:r>
    </w:p>
    <w:p w14:paraId="1326A342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надежности и технологичности процедур оценки качества образования;</w:t>
      </w:r>
    </w:p>
    <w:p w14:paraId="4C51D352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качества образовательных программ с учетом ФГОС ДО и запросов основных потребителей образовательных услуг;</w:t>
      </w:r>
    </w:p>
    <w:p w14:paraId="7A24E167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соответствия фактических образовательных условий </w:t>
      </w:r>
      <w:r w:rsidRPr="00E5041B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к условиям реализации образовательной программы </w:t>
      </w:r>
      <w:r w:rsidRPr="00ED7A8C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;</w:t>
      </w:r>
    </w:p>
    <w:p w14:paraId="73E82CD8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степени соответствия результатов освоения образовательных программ федеральному государственному образовательному стандарту дошкольного образования;</w:t>
      </w:r>
    </w:p>
    <w:p w14:paraId="2D0D4132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состояния и эффективности деятельности </w:t>
      </w:r>
      <w:r w:rsidRPr="00E5041B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;</w:t>
      </w:r>
    </w:p>
    <w:p w14:paraId="708AF633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 педагогов </w:t>
      </w:r>
      <w:r w:rsidRPr="00E5041B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в области оценки качества образования, </w:t>
      </w:r>
      <w:r>
        <w:rPr>
          <w:rFonts w:ascii="Times New Roman" w:hAnsi="Times New Roman"/>
          <w:sz w:val="24"/>
          <w:szCs w:val="24"/>
        </w:rPr>
        <w:lastRenderedPageBreak/>
        <w:t>анализа и использования результатов оценочных процедур;</w:t>
      </w:r>
    </w:p>
    <w:p w14:paraId="1E13F6F8" w14:textId="77777777" w:rsidR="00015CDA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открытости и доступности проводимых процедур по оценке качества образования;</w:t>
      </w:r>
    </w:p>
    <w:p w14:paraId="7EF6460E" w14:textId="77777777" w:rsidR="00015CDA" w:rsidRPr="00F77EEE" w:rsidRDefault="00015CDA" w:rsidP="00015CDA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руководителя </w:t>
      </w:r>
      <w:r w:rsidRPr="00E5041B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аналитической информацией, необходимой для принятия управленческих решений и определения тенденций развития </w:t>
      </w:r>
      <w:r w:rsidRPr="00E5041B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14:paraId="48EA8F9B" w14:textId="77777777" w:rsidR="00015CDA" w:rsidRDefault="00015CDA" w:rsidP="00E83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40559" w14:textId="7F77EE3F" w:rsidR="00E831AC" w:rsidRDefault="00E831AC" w:rsidP="00E8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CD7">
        <w:rPr>
          <w:rFonts w:ascii="Times New Roman" w:hAnsi="Times New Roman" w:cs="Times New Roman"/>
          <w:b/>
          <w:sz w:val="24"/>
          <w:szCs w:val="24"/>
        </w:rPr>
        <w:t>Направления ВСОКО: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внутренней системы оценки качества образования в МБДОУ</w:t>
      </w:r>
      <w:r w:rsidR="00BD1C41">
        <w:rPr>
          <w:rFonts w:ascii="Times New Roman" w:hAnsi="Times New Roman" w:cs="Times New Roman"/>
          <w:sz w:val="24"/>
          <w:szCs w:val="24"/>
        </w:rPr>
        <w:t xml:space="preserve"> </w:t>
      </w:r>
      <w:r w:rsidR="00BD1C41" w:rsidRPr="00003738">
        <w:rPr>
          <w:rFonts w:ascii="Times New Roman" w:hAnsi="Times New Roman" w:cs="Times New Roman"/>
          <w:sz w:val="24"/>
          <w:szCs w:val="24"/>
        </w:rPr>
        <w:t>№</w:t>
      </w:r>
      <w:r w:rsidR="00BD1C41">
        <w:rPr>
          <w:rFonts w:ascii="Times New Roman" w:hAnsi="Times New Roman" w:cs="Times New Roman"/>
          <w:sz w:val="24"/>
          <w:szCs w:val="24"/>
        </w:rPr>
        <w:t>3</w:t>
      </w:r>
      <w:r w:rsidR="00BD1C41" w:rsidRPr="00003738">
        <w:rPr>
          <w:rFonts w:ascii="Times New Roman" w:hAnsi="Times New Roman" w:cs="Times New Roman"/>
          <w:sz w:val="24"/>
          <w:szCs w:val="24"/>
        </w:rPr>
        <w:t>2</w:t>
      </w:r>
      <w:r w:rsidR="00BD1C41">
        <w:rPr>
          <w:rFonts w:ascii="Times New Roman" w:hAnsi="Times New Roman" w:cs="Times New Roman"/>
          <w:sz w:val="24"/>
          <w:szCs w:val="24"/>
        </w:rPr>
        <w:t xml:space="preserve"> «Аленький </w:t>
      </w:r>
      <w:r w:rsidR="00183BE0">
        <w:rPr>
          <w:rFonts w:ascii="Times New Roman" w:hAnsi="Times New Roman" w:cs="Times New Roman"/>
          <w:sz w:val="24"/>
          <w:szCs w:val="24"/>
        </w:rPr>
        <w:t>цветочек»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 следующие критерии и показатели: </w:t>
      </w:r>
    </w:p>
    <w:p w14:paraId="6E9E1194" w14:textId="77777777" w:rsidR="00015CDA" w:rsidRPr="00015CDA" w:rsidRDefault="00015CDA" w:rsidP="00144B2C">
      <w:pPr>
        <w:numPr>
          <w:ilvl w:val="0"/>
          <w:numId w:val="13"/>
        </w:numPr>
        <w:shd w:val="clear" w:color="auto" w:fill="92D050"/>
        <w:spacing w:after="0" w:line="240" w:lineRule="auto"/>
        <w:ind w:left="284" w:right="5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5CDA">
        <w:rPr>
          <w:rFonts w:ascii="Times New Roman" w:hAnsi="Times New Roman" w:cs="Times New Roman"/>
          <w:sz w:val="24"/>
          <w:szCs w:val="24"/>
          <w:lang w:eastAsia="ar-SA"/>
        </w:rPr>
        <w:t>качества содержания и организации образовательной деятельности;</w:t>
      </w:r>
    </w:p>
    <w:p w14:paraId="41154A56" w14:textId="77777777" w:rsidR="00015CDA" w:rsidRPr="00015CDA" w:rsidRDefault="00015CDA" w:rsidP="00144B2C">
      <w:pPr>
        <w:numPr>
          <w:ilvl w:val="0"/>
          <w:numId w:val="13"/>
        </w:numPr>
        <w:shd w:val="clear" w:color="auto" w:fill="92D050"/>
        <w:spacing w:after="0" w:line="240" w:lineRule="auto"/>
        <w:ind w:left="284" w:right="5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5CDA">
        <w:rPr>
          <w:rFonts w:ascii="Times New Roman" w:hAnsi="Times New Roman" w:cs="Times New Roman"/>
          <w:sz w:val="24"/>
          <w:szCs w:val="24"/>
          <w:lang w:eastAsia="ar-SA"/>
        </w:rPr>
        <w:t>качества условий, обеспечивающих образовательную деятельность;</w:t>
      </w:r>
    </w:p>
    <w:p w14:paraId="68D18A8C" w14:textId="77777777" w:rsidR="00015CDA" w:rsidRPr="00015CDA" w:rsidRDefault="00015CDA" w:rsidP="00144B2C">
      <w:pPr>
        <w:numPr>
          <w:ilvl w:val="0"/>
          <w:numId w:val="13"/>
        </w:numPr>
        <w:shd w:val="clear" w:color="auto" w:fill="92D050"/>
        <w:spacing w:after="0" w:line="240" w:lineRule="auto"/>
        <w:ind w:left="284" w:right="5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5CDA">
        <w:rPr>
          <w:rFonts w:ascii="Times New Roman" w:hAnsi="Times New Roman" w:cs="Times New Roman"/>
          <w:sz w:val="24"/>
          <w:szCs w:val="24"/>
        </w:rPr>
        <w:t>качества результатов образовательной деятельности.</w:t>
      </w:r>
    </w:p>
    <w:p w14:paraId="49BD1DBC" w14:textId="77777777" w:rsidR="00015CDA" w:rsidRPr="00A92EEA" w:rsidRDefault="00015CDA" w:rsidP="00E83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A9F51" w14:textId="77777777" w:rsidR="00015CDA" w:rsidRPr="00015CDA" w:rsidRDefault="00015CDA" w:rsidP="00015CDA">
      <w:pPr>
        <w:pStyle w:val="Default"/>
        <w:jc w:val="center"/>
      </w:pPr>
      <w:r w:rsidRPr="00015CDA">
        <w:rPr>
          <w:b/>
          <w:bCs/>
        </w:rPr>
        <w:t>Источники, используемые для оценки качества образования:</w:t>
      </w:r>
    </w:p>
    <w:p w14:paraId="392EE774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контроль;</w:t>
      </w:r>
    </w:p>
    <w:p w14:paraId="57721EE3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 xml:space="preserve">мониторинг; </w:t>
      </w:r>
    </w:p>
    <w:p w14:paraId="5017CAD2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самообследование,</w:t>
      </w:r>
    </w:p>
    <w:p w14:paraId="3BCCCAC2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экспертные оценивания;</w:t>
      </w:r>
    </w:p>
    <w:p w14:paraId="3A8B409B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анкетирование;</w:t>
      </w:r>
    </w:p>
    <w:p w14:paraId="0B3A42C5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социологический опрос;</w:t>
      </w:r>
    </w:p>
    <w:p w14:paraId="5520257B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статистическая отчетность</w:t>
      </w:r>
    </w:p>
    <w:p w14:paraId="4D4AB613" w14:textId="77777777" w:rsidR="00015CDA" w:rsidRPr="00015CDA" w:rsidRDefault="00015CDA" w:rsidP="00015CD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CDA">
        <w:rPr>
          <w:rFonts w:ascii="Times New Roman" w:hAnsi="Times New Roman" w:cs="Times New Roman"/>
          <w:sz w:val="24"/>
          <w:szCs w:val="24"/>
        </w:rPr>
        <w:t>и другие диагностические материалы.</w:t>
      </w:r>
    </w:p>
    <w:p w14:paraId="4637E14D" w14:textId="77777777" w:rsidR="00015CDA" w:rsidRDefault="00015CDA" w:rsidP="00E83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B1E1D" w14:textId="77777777" w:rsidR="00954107" w:rsidRPr="00954107" w:rsidRDefault="00954107" w:rsidP="0095410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4107">
        <w:rPr>
          <w:rFonts w:ascii="Times New Roman" w:hAnsi="Times New Roman" w:cs="Times New Roman"/>
          <w:b/>
          <w:sz w:val="24"/>
          <w:szCs w:val="24"/>
        </w:rPr>
        <w:t>Качество содержания и организации образовательной деятельности выявляется в процессе оценки:</w:t>
      </w:r>
    </w:p>
    <w:p w14:paraId="534F21E4" w14:textId="513420C3" w:rsidR="00954107" w:rsidRPr="00954107" w:rsidRDefault="00954107" w:rsidP="009541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107">
        <w:rPr>
          <w:rFonts w:ascii="Times New Roman" w:hAnsi="Times New Roman" w:cs="Times New Roman"/>
          <w:sz w:val="24"/>
          <w:szCs w:val="24"/>
        </w:rPr>
        <w:t>1) Качества ОП ДО, АОП ДО, соответствие требованиям ФГОС ДО;</w:t>
      </w:r>
    </w:p>
    <w:p w14:paraId="1DD3FC20" w14:textId="77777777" w:rsidR="00954107" w:rsidRPr="00954107" w:rsidRDefault="00954107" w:rsidP="009541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107">
        <w:rPr>
          <w:rFonts w:ascii="Times New Roman" w:hAnsi="Times New Roman" w:cs="Times New Roman"/>
          <w:sz w:val="24"/>
          <w:szCs w:val="24"/>
        </w:rPr>
        <w:t>2) Качества дополнительных общеразвивающих программ;</w:t>
      </w:r>
    </w:p>
    <w:p w14:paraId="687C185C" w14:textId="77777777" w:rsidR="00954107" w:rsidRPr="00954107" w:rsidRDefault="00954107" w:rsidP="0095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107">
        <w:rPr>
          <w:rFonts w:ascii="Times New Roman" w:hAnsi="Times New Roman" w:cs="Times New Roman"/>
          <w:sz w:val="24"/>
          <w:szCs w:val="24"/>
        </w:rPr>
        <w:t>3) Качества образовательного процесса (организованного взрослым и самостоятельной детской деятельности);</w:t>
      </w:r>
    </w:p>
    <w:p w14:paraId="7BBF7F39" w14:textId="77777777" w:rsidR="00954107" w:rsidRDefault="00954107" w:rsidP="009541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107">
        <w:rPr>
          <w:rFonts w:ascii="Times New Roman" w:hAnsi="Times New Roman" w:cs="Times New Roman"/>
          <w:sz w:val="24"/>
          <w:szCs w:val="24"/>
        </w:rPr>
        <w:t>4) Качества взаимодействия всех участников образовательных отношений.</w:t>
      </w:r>
    </w:p>
    <w:p w14:paraId="7C80ACEF" w14:textId="77777777" w:rsidR="00954107" w:rsidRDefault="00954107" w:rsidP="009541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773725" w14:textId="57D9BD78" w:rsidR="00644C1D" w:rsidRPr="00B5611F" w:rsidRDefault="00644C1D" w:rsidP="00644C1D">
      <w:pPr>
        <w:pStyle w:val="a3"/>
        <w:widowControl w:val="0"/>
        <w:shd w:val="clear" w:color="auto" w:fill="FBD4B4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611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ачество ОП ДО</w:t>
      </w:r>
      <w:r w:rsidRPr="00B5611F">
        <w:rPr>
          <w:rFonts w:ascii="Times New Roman" w:hAnsi="Times New Roman"/>
          <w:b/>
          <w:sz w:val="28"/>
          <w:szCs w:val="28"/>
        </w:rPr>
        <w:t>, соответствие требованиям ФГОС ДО</w:t>
      </w:r>
    </w:p>
    <w:p w14:paraId="4B8B7D0D" w14:textId="77777777" w:rsidR="00644C1D" w:rsidRDefault="00644C1D" w:rsidP="00644C1D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1494A3E" w14:textId="77777777" w:rsidR="00644C1D" w:rsidRPr="00432A19" w:rsidRDefault="00644C1D" w:rsidP="00644C1D">
      <w:pPr>
        <w:pStyle w:val="a3"/>
        <w:widowControl w:val="0"/>
        <w:shd w:val="clear" w:color="auto" w:fill="FFFFFF"/>
        <w:tabs>
          <w:tab w:val="left" w:pos="45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44C1D">
        <w:rPr>
          <w:rFonts w:ascii="Times New Roman" w:hAnsi="Times New Roman"/>
          <w:sz w:val="24"/>
          <w:szCs w:val="24"/>
        </w:rPr>
        <w:t>Все нижеперечисленные показатели</w:t>
      </w:r>
      <w:r w:rsidRPr="00432A19">
        <w:rPr>
          <w:rFonts w:ascii="Times New Roman" w:hAnsi="Times New Roman"/>
          <w:sz w:val="24"/>
          <w:szCs w:val="24"/>
        </w:rPr>
        <w:t xml:space="preserve"> оценки соответствия ООП ДО</w:t>
      </w:r>
      <w:r w:rsidRPr="00432A19">
        <w:rPr>
          <w:sz w:val="24"/>
          <w:szCs w:val="24"/>
        </w:rPr>
        <w:t xml:space="preserve"> </w:t>
      </w:r>
      <w:r w:rsidRPr="00432A19">
        <w:rPr>
          <w:rFonts w:ascii="Times New Roman" w:hAnsi="Times New Roman"/>
          <w:sz w:val="24"/>
          <w:szCs w:val="24"/>
        </w:rPr>
        <w:t>требовани</w:t>
      </w:r>
      <w:r>
        <w:rPr>
          <w:rFonts w:ascii="Times New Roman" w:hAnsi="Times New Roman"/>
          <w:sz w:val="24"/>
          <w:szCs w:val="24"/>
        </w:rPr>
        <w:t>ям</w:t>
      </w:r>
      <w:r w:rsidRPr="00432A19">
        <w:rPr>
          <w:rFonts w:ascii="Times New Roman" w:hAnsi="Times New Roman"/>
          <w:sz w:val="24"/>
          <w:szCs w:val="24"/>
        </w:rPr>
        <w:t xml:space="preserve"> ФГОС ДО:</w:t>
      </w:r>
    </w:p>
    <w:p w14:paraId="33B2034B" w14:textId="4619DDBF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>
        <w:t>наличие ОП ДО</w:t>
      </w:r>
      <w:r w:rsidRPr="00432A19">
        <w:t xml:space="preserve">; </w:t>
      </w:r>
    </w:p>
    <w:p w14:paraId="4F3514C2" w14:textId="4F7271CE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>наличие</w:t>
      </w:r>
      <w:r w:rsidR="00183BE0">
        <w:t xml:space="preserve"> КТП</w:t>
      </w:r>
      <w:r w:rsidRPr="00432A19">
        <w:t>;</w:t>
      </w:r>
    </w:p>
    <w:p w14:paraId="426A3F60" w14:textId="272C55E4" w:rsidR="00644C1D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>н</w:t>
      </w:r>
      <w:r>
        <w:t>аличие учебного плана, годового календарного учебного графика, краткой презентации ОП ДО;</w:t>
      </w:r>
    </w:p>
    <w:p w14:paraId="010E2B1B" w14:textId="77777777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 xml:space="preserve">наличие обязательной части и части, формируемой участниками образовательных отношений в целевом, содержательном и организационном разделе; </w:t>
      </w:r>
    </w:p>
    <w:p w14:paraId="17986D7F" w14:textId="6AE7CA9E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>соответствие целевого, содержательного и организационного компонента ОП ДО, возрастны</w:t>
      </w:r>
      <w:r>
        <w:t>х и индивидуальных особенностей</w:t>
      </w:r>
      <w:r w:rsidRPr="00432A19">
        <w:t xml:space="preserve"> обучающихся; </w:t>
      </w:r>
    </w:p>
    <w:p w14:paraId="4DAD6DF0" w14:textId="77777777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644C1D">
        <w:rPr>
          <w:u w:val="single"/>
        </w:rPr>
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</w:r>
      <w:r w:rsidRPr="00432A19">
        <w:t xml:space="preserve">; </w:t>
      </w:r>
    </w:p>
    <w:p w14:paraId="115F7C80" w14:textId="5954F17A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 xml:space="preserve">целевая направленность, содержательный и организационный компонент ОП ДО,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деятельность; </w:t>
      </w:r>
    </w:p>
    <w:p w14:paraId="1737F04D" w14:textId="2AC0CCAF" w:rsidR="00644C1D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lastRenderedPageBreak/>
        <w:t>целевая направленность, содержательный и о</w:t>
      </w:r>
      <w:r>
        <w:t>рганизационный компонент ОП ДО</w:t>
      </w:r>
      <w:r w:rsidRPr="00432A19">
        <w:t xml:space="preserve"> разработаны на основе учета потребностей и возможностей всех участников образовательных отно</w:t>
      </w:r>
      <w:r>
        <w:t>шений</w:t>
      </w:r>
    </w:p>
    <w:p w14:paraId="580A7D7B" w14:textId="77777777" w:rsidR="00644C1D" w:rsidRDefault="00644C1D" w:rsidP="00644C1D">
      <w:pPr>
        <w:pStyle w:val="Default"/>
        <w:jc w:val="both"/>
      </w:pPr>
      <w:r>
        <w:t>соответствуют в полном объёме, кроме пункта по учёту спроса</w:t>
      </w:r>
      <w:r w:rsidRPr="00432A19">
        <w:t xml:space="preserve"> на образовательные услуги со стороны потребителей</w:t>
      </w:r>
      <w:r>
        <w:t xml:space="preserve"> (соответствует в большей степени) исходя из условий детского сада. </w:t>
      </w:r>
    </w:p>
    <w:p w14:paraId="257CCAC7" w14:textId="4179169D" w:rsidR="00644C1D" w:rsidRDefault="00644C1D" w:rsidP="00644C1D">
      <w:pPr>
        <w:pStyle w:val="Default"/>
        <w:jc w:val="both"/>
        <w:rPr>
          <w:b/>
          <w:color w:val="auto"/>
        </w:rPr>
      </w:pPr>
      <w:r w:rsidRPr="00644C1D">
        <w:t>Фиксация</w:t>
      </w:r>
      <w:r w:rsidRPr="00432A19">
        <w:t xml:space="preserve"> результатов контроля производится в картах </w:t>
      </w:r>
      <w:r>
        <w:t xml:space="preserve">анализа качества ОП ДО </w:t>
      </w:r>
      <w:r w:rsidRPr="00432A19">
        <w:t xml:space="preserve">МБДОУ № </w:t>
      </w:r>
      <w:r>
        <w:t>32 «Аленький цветочек»</w:t>
      </w:r>
      <w:r w:rsidRPr="00432A19">
        <w:t xml:space="preserve"> </w:t>
      </w:r>
      <w:r w:rsidRPr="00432A19">
        <w:rPr>
          <w:b/>
          <w:color w:val="auto"/>
        </w:rPr>
        <w:t>(Приложение № 1).</w:t>
      </w:r>
    </w:p>
    <w:p w14:paraId="3F7BE7C5" w14:textId="77777777" w:rsidR="00644C1D" w:rsidRDefault="00644C1D" w:rsidP="00644C1D">
      <w:pPr>
        <w:pStyle w:val="Default"/>
        <w:jc w:val="both"/>
        <w:rPr>
          <w:b/>
          <w:color w:val="auto"/>
        </w:rPr>
      </w:pPr>
    </w:p>
    <w:p w14:paraId="0F77423E" w14:textId="5D6551FC" w:rsidR="00644C1D" w:rsidRPr="00B5611F" w:rsidRDefault="00644C1D" w:rsidP="00644C1D">
      <w:pPr>
        <w:pStyle w:val="a3"/>
        <w:widowControl w:val="0"/>
        <w:shd w:val="clear" w:color="auto" w:fill="FBD4B4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5611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ачество АОП ДО</w:t>
      </w:r>
      <w:r w:rsidRPr="00B5611F">
        <w:rPr>
          <w:rFonts w:ascii="Times New Roman" w:hAnsi="Times New Roman"/>
          <w:b/>
          <w:sz w:val="28"/>
          <w:szCs w:val="28"/>
        </w:rPr>
        <w:t>, соответствие требованиям ФГОС ДО</w:t>
      </w:r>
    </w:p>
    <w:p w14:paraId="6D34F78C" w14:textId="77777777" w:rsidR="00644C1D" w:rsidRDefault="00644C1D" w:rsidP="00644C1D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409AA73" w14:textId="2557B8C1" w:rsidR="00644C1D" w:rsidRPr="00432A19" w:rsidRDefault="00644C1D" w:rsidP="00644C1D">
      <w:pPr>
        <w:pStyle w:val="a3"/>
        <w:widowControl w:val="0"/>
        <w:shd w:val="clear" w:color="auto" w:fill="FFFFFF"/>
        <w:tabs>
          <w:tab w:val="left" w:pos="45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44C1D">
        <w:rPr>
          <w:rFonts w:ascii="Times New Roman" w:hAnsi="Times New Roman"/>
          <w:sz w:val="24"/>
          <w:szCs w:val="24"/>
        </w:rPr>
        <w:t>Все нижеперечисленные показатели</w:t>
      </w:r>
      <w:r w:rsidRPr="00432A19">
        <w:rPr>
          <w:rFonts w:ascii="Times New Roman" w:hAnsi="Times New Roman"/>
          <w:sz w:val="24"/>
          <w:szCs w:val="24"/>
        </w:rPr>
        <w:t xml:space="preserve"> </w:t>
      </w:r>
      <w:r w:rsidR="00183BE0" w:rsidRPr="00432A19">
        <w:rPr>
          <w:rFonts w:ascii="Times New Roman" w:hAnsi="Times New Roman"/>
          <w:sz w:val="24"/>
          <w:szCs w:val="24"/>
        </w:rPr>
        <w:t xml:space="preserve">оценки </w:t>
      </w:r>
      <w:r w:rsidR="00183BE0">
        <w:rPr>
          <w:rFonts w:ascii="Times New Roman" w:hAnsi="Times New Roman"/>
          <w:sz w:val="24"/>
          <w:szCs w:val="24"/>
        </w:rPr>
        <w:t>АОП</w:t>
      </w:r>
      <w:r w:rsidRPr="00432A19">
        <w:rPr>
          <w:rFonts w:ascii="Times New Roman" w:hAnsi="Times New Roman"/>
          <w:sz w:val="24"/>
          <w:szCs w:val="24"/>
        </w:rPr>
        <w:t xml:space="preserve"> </w:t>
      </w:r>
      <w:r w:rsidR="00183BE0" w:rsidRPr="00432A19">
        <w:rPr>
          <w:rFonts w:ascii="Times New Roman" w:hAnsi="Times New Roman"/>
          <w:sz w:val="24"/>
          <w:szCs w:val="24"/>
        </w:rPr>
        <w:t>ДО</w:t>
      </w:r>
      <w:r w:rsidR="00183BE0" w:rsidRPr="00432A19">
        <w:rPr>
          <w:sz w:val="24"/>
          <w:szCs w:val="24"/>
        </w:rPr>
        <w:t xml:space="preserve"> </w:t>
      </w:r>
      <w:r w:rsidR="00183BE0" w:rsidRPr="00432A19">
        <w:rPr>
          <w:szCs w:val="24"/>
          <w:lang w:eastAsia="ar-SA"/>
        </w:rPr>
        <w:t>соответствуют</w:t>
      </w:r>
      <w:r w:rsidRPr="00644C1D">
        <w:rPr>
          <w:rFonts w:ascii="Times New Roman" w:hAnsi="Times New Roman" w:cs="Times New Roman"/>
          <w:szCs w:val="24"/>
          <w:lang w:eastAsia="ar-SA"/>
        </w:rPr>
        <w:t xml:space="preserve"> в полном объеме</w:t>
      </w:r>
      <w:r w:rsidRPr="00432A19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й</w:t>
      </w:r>
      <w:r w:rsidRPr="00432A19">
        <w:rPr>
          <w:rFonts w:ascii="Times New Roman" w:hAnsi="Times New Roman"/>
          <w:sz w:val="24"/>
          <w:szCs w:val="24"/>
        </w:rPr>
        <w:t xml:space="preserve"> ФГОС ДО:</w:t>
      </w:r>
    </w:p>
    <w:p w14:paraId="21DCC988" w14:textId="1348458F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 xml:space="preserve">наличие АОП ДО; </w:t>
      </w:r>
    </w:p>
    <w:p w14:paraId="7095BA7B" w14:textId="0132301C" w:rsidR="00644C1D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 xml:space="preserve">наличие учебного плана, </w:t>
      </w:r>
      <w:r>
        <w:t>годового календарного учебного графика, краткой презентации АОП ДО;</w:t>
      </w:r>
    </w:p>
    <w:p w14:paraId="3B1FFB91" w14:textId="7D6C5678" w:rsidR="00644C1D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>
        <w:t>с</w:t>
      </w:r>
      <w:r w:rsidRPr="0068198B">
        <w:t xml:space="preserve">одержательный раздел </w:t>
      </w:r>
      <w:r w:rsidRPr="001B1DAB">
        <w:t>АОП ДО</w:t>
      </w:r>
      <w:r w:rsidRPr="0068198B">
        <w:t xml:space="preserve"> </w:t>
      </w:r>
      <w:r>
        <w:t>включает в себя содержание коррекционной работы с детьми с ограниченными возможностями здоровья;</w:t>
      </w:r>
    </w:p>
    <w:p w14:paraId="5502BF51" w14:textId="77777777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 xml:space="preserve">наличие обязательной части и части, формируемой участниками образовательных отношений в целевом, содержательном и организационном разделе; </w:t>
      </w:r>
    </w:p>
    <w:p w14:paraId="657277DE" w14:textId="403E318E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>соответствие целевого, содержательного и ор</w:t>
      </w:r>
      <w:r>
        <w:t>ганизационного компонента</w:t>
      </w:r>
      <w:r w:rsidRPr="00432A19">
        <w:t xml:space="preserve"> АОП ДО возрастных и индивидуальных особенностей, обучающихся; </w:t>
      </w:r>
    </w:p>
    <w:p w14:paraId="736D59A2" w14:textId="77777777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 xml:space="preserve"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потребителей; </w:t>
      </w:r>
    </w:p>
    <w:p w14:paraId="4514A1D3" w14:textId="2CFFF29F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>целевая направленность, содержательный и о</w:t>
      </w:r>
      <w:r>
        <w:t>рганизационный компонент</w:t>
      </w:r>
      <w:r w:rsidRPr="00432A19">
        <w:t xml:space="preserve"> АОП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деятельность; </w:t>
      </w:r>
    </w:p>
    <w:p w14:paraId="4390ECCD" w14:textId="720B9606" w:rsidR="00644C1D" w:rsidRPr="00432A19" w:rsidRDefault="00644C1D" w:rsidP="00644C1D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432A19">
        <w:t>целевая направленность, содержательный и о</w:t>
      </w:r>
      <w:r>
        <w:t>рганизационный компонент</w:t>
      </w:r>
      <w:r w:rsidRPr="00432A19">
        <w:t xml:space="preserve"> АОП ДО разработаны на основе учета потребностей и возможностей всех участ</w:t>
      </w:r>
      <w:r>
        <w:t>ников образовательных отношений.</w:t>
      </w:r>
      <w:r w:rsidRPr="00432A19">
        <w:t xml:space="preserve"> </w:t>
      </w:r>
    </w:p>
    <w:p w14:paraId="29D94373" w14:textId="41876355" w:rsidR="00644C1D" w:rsidRDefault="00644C1D" w:rsidP="00644C1D">
      <w:pPr>
        <w:pStyle w:val="Default"/>
        <w:jc w:val="both"/>
        <w:rPr>
          <w:b/>
          <w:color w:val="auto"/>
        </w:rPr>
      </w:pPr>
      <w:r w:rsidRPr="00644C1D">
        <w:t>Фиксация</w:t>
      </w:r>
      <w:r w:rsidRPr="00432A19">
        <w:t xml:space="preserve"> результатов контроля производится в картах</w:t>
      </w:r>
      <w:r>
        <w:t xml:space="preserve"> анализа качества</w:t>
      </w:r>
      <w:r w:rsidRPr="00432A19">
        <w:t xml:space="preserve"> АОП ДО </w:t>
      </w:r>
      <w:r w:rsidRPr="00432A19">
        <w:rPr>
          <w:b/>
          <w:color w:val="auto"/>
        </w:rPr>
        <w:t xml:space="preserve">(Приложение № </w:t>
      </w:r>
      <w:r>
        <w:rPr>
          <w:b/>
          <w:color w:val="auto"/>
        </w:rPr>
        <w:t>2</w:t>
      </w:r>
      <w:r w:rsidRPr="00432A19">
        <w:rPr>
          <w:b/>
          <w:color w:val="auto"/>
        </w:rPr>
        <w:t>).</w:t>
      </w:r>
    </w:p>
    <w:p w14:paraId="0EFD577D" w14:textId="77777777" w:rsidR="004E423B" w:rsidRDefault="004E423B" w:rsidP="00644C1D">
      <w:pPr>
        <w:pStyle w:val="Default"/>
        <w:jc w:val="both"/>
        <w:rPr>
          <w:b/>
          <w:color w:val="auto"/>
        </w:rPr>
      </w:pPr>
    </w:p>
    <w:p w14:paraId="28121F8B" w14:textId="77777777" w:rsidR="004E423B" w:rsidRDefault="004E423B" w:rsidP="004E423B">
      <w:pPr>
        <w:pStyle w:val="a3"/>
        <w:widowControl w:val="0"/>
        <w:shd w:val="clear" w:color="auto" w:fill="FBD4B4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5611F">
        <w:rPr>
          <w:rFonts w:ascii="Times New Roman" w:hAnsi="Times New Roman"/>
          <w:b/>
          <w:sz w:val="28"/>
          <w:szCs w:val="28"/>
        </w:rPr>
        <w:t xml:space="preserve">Качество дополнительных общеразвивающих программ </w:t>
      </w:r>
    </w:p>
    <w:p w14:paraId="5A50D5C3" w14:textId="77777777" w:rsidR="004E423B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A257181" w14:textId="3B7E473A" w:rsidR="004E423B" w:rsidRDefault="004E423B" w:rsidP="004E423B">
      <w:pPr>
        <w:pStyle w:val="a3"/>
        <w:widowControl w:val="0"/>
        <w:shd w:val="clear" w:color="auto" w:fill="FFFFFF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423B">
        <w:rPr>
          <w:rFonts w:ascii="Times New Roman" w:hAnsi="Times New Roman"/>
          <w:sz w:val="24"/>
          <w:szCs w:val="24"/>
        </w:rPr>
        <w:t>Все показатели</w:t>
      </w:r>
      <w:r w:rsidRPr="00F96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оценки </w:t>
      </w:r>
      <w:r w:rsidRPr="00A21E17">
        <w:rPr>
          <w:rFonts w:ascii="Times New Roman" w:hAnsi="Times New Roman"/>
          <w:sz w:val="24"/>
          <w:szCs w:val="24"/>
        </w:rPr>
        <w:t>дополнительных</w:t>
      </w:r>
      <w:r w:rsidRPr="003D3E3B">
        <w:rPr>
          <w:rFonts w:ascii="Times New Roman" w:hAnsi="Times New Roman"/>
          <w:b/>
          <w:sz w:val="24"/>
          <w:szCs w:val="24"/>
        </w:rPr>
        <w:t xml:space="preserve"> </w:t>
      </w:r>
      <w:r w:rsidRPr="00A21E17">
        <w:rPr>
          <w:rFonts w:ascii="Times New Roman" w:hAnsi="Times New Roman"/>
          <w:sz w:val="24"/>
          <w:szCs w:val="24"/>
        </w:rPr>
        <w:t>общеразвивающих программ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3D47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федерального законодательства в части дополнительного образования, запросам родителей (законных </w:t>
      </w:r>
      <w:r w:rsidR="00183BE0">
        <w:rPr>
          <w:rFonts w:ascii="Times New Roman" w:hAnsi="Times New Roman"/>
          <w:sz w:val="24"/>
          <w:szCs w:val="24"/>
        </w:rPr>
        <w:t>представителей</w:t>
      </w:r>
      <w:r w:rsidR="00183BE0" w:rsidRPr="004E423B">
        <w:rPr>
          <w:rFonts w:ascii="Times New Roman" w:hAnsi="Times New Roman" w:cs="Times New Roman"/>
          <w:sz w:val="24"/>
          <w:szCs w:val="24"/>
        </w:rPr>
        <w:t xml:space="preserve">) </w:t>
      </w:r>
      <w:r w:rsidR="00183BE0" w:rsidRPr="004E423B">
        <w:rPr>
          <w:rFonts w:ascii="Times New Roman" w:hAnsi="Times New Roman" w:cs="Times New Roman"/>
          <w:sz w:val="24"/>
          <w:szCs w:val="24"/>
          <w:lang w:eastAsia="ar-SA"/>
        </w:rPr>
        <w:t>соответствуют</w:t>
      </w:r>
      <w:r w:rsidRPr="004A303E">
        <w:rPr>
          <w:szCs w:val="24"/>
          <w:lang w:eastAsia="ar-SA"/>
        </w:rPr>
        <w:t xml:space="preserve"> </w:t>
      </w:r>
      <w:r w:rsidRPr="004E423B">
        <w:rPr>
          <w:rFonts w:ascii="Times New Roman" w:hAnsi="Times New Roman" w:cs="Times New Roman"/>
          <w:sz w:val="24"/>
          <w:szCs w:val="24"/>
          <w:lang w:eastAsia="ar-SA"/>
        </w:rPr>
        <w:t>либо в полном объем, либо в большей степени</w:t>
      </w:r>
      <w:r>
        <w:rPr>
          <w:rFonts w:ascii="Times New Roman" w:hAnsi="Times New Roman"/>
          <w:sz w:val="24"/>
          <w:szCs w:val="24"/>
        </w:rPr>
        <w:t>:</w:t>
      </w:r>
    </w:p>
    <w:p w14:paraId="39804FA2" w14:textId="77777777" w:rsidR="004E423B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F96795">
        <w:t>наличие</w:t>
      </w:r>
      <w:r w:rsidRPr="009450DA">
        <w:t xml:space="preserve"> дополнительных общеразвивающих программ</w:t>
      </w:r>
      <w:r>
        <w:t>;</w:t>
      </w:r>
    </w:p>
    <w:p w14:paraId="0A7BD7AA" w14:textId="77777777" w:rsidR="004E423B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89781A">
        <w:t xml:space="preserve">структурные компоненты дополнительных общеразвивающих </w:t>
      </w:r>
      <w:r>
        <w:t xml:space="preserve">программ разработаны в </w:t>
      </w:r>
      <w:r w:rsidRPr="0089781A">
        <w:t>соответств</w:t>
      </w:r>
      <w:r>
        <w:t xml:space="preserve">ии с </w:t>
      </w:r>
      <w:r w:rsidRPr="0089781A">
        <w:t xml:space="preserve">«Положением о дополнительной общеразвивающей программе </w:t>
      </w:r>
      <w:r>
        <w:t>ДОУ»;</w:t>
      </w:r>
    </w:p>
    <w:p w14:paraId="4C0D581E" w14:textId="77777777" w:rsidR="004E423B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>
        <w:t>наличие рабочих программ к дополнительным общеразвивающим программам;</w:t>
      </w:r>
    </w:p>
    <w:p w14:paraId="3DAA40CE" w14:textId="5F3D650B" w:rsidR="004E423B" w:rsidRPr="009450D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9450DA">
        <w:t xml:space="preserve">содержание дополнительных общеразвивающих программ </w:t>
      </w:r>
      <w:r>
        <w:t xml:space="preserve">определяется в рамках </w:t>
      </w:r>
      <w:r w:rsidRPr="009450DA">
        <w:t xml:space="preserve">следующих направленностей: </w:t>
      </w:r>
      <w:r>
        <w:t>физкультурно</w:t>
      </w:r>
      <w:r w:rsidRPr="009450DA">
        <w:t>-спортивная, художественная</w:t>
      </w:r>
      <w:r>
        <w:t>;</w:t>
      </w:r>
    </w:p>
    <w:p w14:paraId="4784EFC2" w14:textId="77777777" w:rsidR="004E423B" w:rsidRPr="004A303E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 xml:space="preserve">соответствие </w:t>
      </w:r>
      <w:r w:rsidRPr="009450DA">
        <w:t xml:space="preserve">дополнительных общеразвивающих </w:t>
      </w:r>
      <w:r w:rsidRPr="00A4210A">
        <w:t>программ возрастным и индивидуальным особенностям обучающихся;</w:t>
      </w:r>
    </w:p>
    <w:p w14:paraId="51EEC5E9" w14:textId="77777777" w:rsidR="004E423B" w:rsidRPr="004632B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9450DA">
        <w:lastRenderedPageBreak/>
        <w:t>дополнительны</w:t>
      </w:r>
      <w:r>
        <w:t>е</w:t>
      </w:r>
      <w:r w:rsidRPr="009450DA">
        <w:t xml:space="preserve"> общеразвивающи</w:t>
      </w:r>
      <w:r>
        <w:t>е</w:t>
      </w:r>
      <w:r w:rsidRPr="009450DA">
        <w:t xml:space="preserve"> программ</w:t>
      </w:r>
      <w:r>
        <w:t xml:space="preserve">ы </w:t>
      </w:r>
      <w:r w:rsidRPr="00F96795">
        <w:t xml:space="preserve">разработаны в соответствии с изучением спроса на </w:t>
      </w:r>
      <w:r>
        <w:t xml:space="preserve">дополнительные </w:t>
      </w:r>
      <w:r w:rsidRPr="00F96795">
        <w:t>образовательные услуги со стороны потребителей</w:t>
      </w:r>
      <w:r>
        <w:t>.</w:t>
      </w:r>
    </w:p>
    <w:p w14:paraId="502B4CB7" w14:textId="77777777" w:rsidR="004E423B" w:rsidRDefault="004E423B" w:rsidP="004E423B">
      <w:pPr>
        <w:pStyle w:val="Default"/>
        <w:spacing w:line="276" w:lineRule="auto"/>
        <w:jc w:val="both"/>
        <w:rPr>
          <w:b/>
          <w:color w:val="auto"/>
        </w:rPr>
      </w:pPr>
      <w:r w:rsidRPr="004E423B"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>производится в карт</w:t>
      </w:r>
      <w:r>
        <w:t>ах</w:t>
      </w:r>
      <w:r w:rsidRPr="00F96795">
        <w:t xml:space="preserve"> анализа качества </w:t>
      </w:r>
      <w:r w:rsidRPr="009450DA">
        <w:rPr>
          <w:color w:val="auto"/>
          <w:lang w:eastAsia="ar-SA"/>
        </w:rPr>
        <w:t>дополнительных общеразвивающих программ</w:t>
      </w:r>
      <w:r>
        <w:t xml:space="preserve"> ДОУ </w:t>
      </w:r>
      <w:r w:rsidRPr="00432A19">
        <w:rPr>
          <w:b/>
          <w:color w:val="auto"/>
        </w:rPr>
        <w:t xml:space="preserve">(Приложение № </w:t>
      </w:r>
      <w:r>
        <w:rPr>
          <w:b/>
          <w:color w:val="auto"/>
        </w:rPr>
        <w:t>3</w:t>
      </w:r>
      <w:r w:rsidRPr="00432A19">
        <w:rPr>
          <w:b/>
          <w:color w:val="auto"/>
        </w:rPr>
        <w:t>).</w:t>
      </w:r>
    </w:p>
    <w:p w14:paraId="282AF6DA" w14:textId="77777777" w:rsidR="004E423B" w:rsidRPr="00432A19" w:rsidRDefault="004E423B" w:rsidP="004E423B">
      <w:pPr>
        <w:pStyle w:val="Default"/>
        <w:spacing w:line="276" w:lineRule="auto"/>
        <w:jc w:val="both"/>
        <w:rPr>
          <w:b/>
          <w:color w:val="FF0000"/>
        </w:rPr>
      </w:pPr>
    </w:p>
    <w:p w14:paraId="134CD207" w14:textId="77777777" w:rsidR="004E423B" w:rsidRPr="00B5611F" w:rsidRDefault="004E423B" w:rsidP="004E423B">
      <w:pPr>
        <w:pStyle w:val="a3"/>
        <w:widowControl w:val="0"/>
        <w:shd w:val="clear" w:color="auto" w:fill="FBD4B4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5611F">
        <w:rPr>
          <w:rFonts w:ascii="Times New Roman" w:hAnsi="Times New Roman"/>
          <w:b/>
          <w:sz w:val="28"/>
          <w:szCs w:val="28"/>
        </w:rPr>
        <w:t>Качеств</w:t>
      </w:r>
      <w:r>
        <w:rPr>
          <w:rFonts w:ascii="Times New Roman" w:hAnsi="Times New Roman"/>
          <w:b/>
          <w:sz w:val="28"/>
          <w:szCs w:val="28"/>
        </w:rPr>
        <w:t>о образовательного процесса</w:t>
      </w:r>
    </w:p>
    <w:p w14:paraId="05221F4D" w14:textId="77777777" w:rsidR="004E423B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9178EC3" w14:textId="77777777" w:rsidR="004E423B" w:rsidRPr="00A606E5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06E5">
        <w:rPr>
          <w:rFonts w:ascii="Times New Roman" w:hAnsi="Times New Roman"/>
          <w:b/>
          <w:sz w:val="24"/>
          <w:szCs w:val="24"/>
        </w:rPr>
        <w:t>Показатели оценки качества</w:t>
      </w:r>
      <w:r w:rsidRPr="00A606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06E5">
        <w:rPr>
          <w:rFonts w:ascii="Times New Roman" w:hAnsi="Times New Roman"/>
          <w:b/>
          <w:sz w:val="24"/>
          <w:szCs w:val="24"/>
        </w:rPr>
        <w:t>образовательного процесса</w:t>
      </w:r>
      <w:r w:rsidRPr="00A606E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606E5">
        <w:rPr>
          <w:rFonts w:ascii="Times New Roman" w:hAnsi="Times New Roman"/>
          <w:b/>
          <w:sz w:val="24"/>
          <w:szCs w:val="24"/>
        </w:rPr>
        <w:t>выявля</w:t>
      </w:r>
      <w:r>
        <w:rPr>
          <w:rFonts w:ascii="Times New Roman" w:hAnsi="Times New Roman"/>
          <w:b/>
          <w:sz w:val="24"/>
          <w:szCs w:val="24"/>
        </w:rPr>
        <w:t>ю</w:t>
      </w:r>
      <w:r w:rsidRPr="00A606E5">
        <w:rPr>
          <w:rFonts w:ascii="Times New Roman" w:hAnsi="Times New Roman"/>
          <w:b/>
          <w:sz w:val="24"/>
          <w:szCs w:val="24"/>
        </w:rPr>
        <w:t>тся в процессе оценки:</w:t>
      </w:r>
    </w:p>
    <w:p w14:paraId="67CC94BF" w14:textId="77777777" w:rsidR="004E423B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</w:t>
      </w:r>
      <w:r w:rsidRPr="00395FEE">
        <w:rPr>
          <w:rFonts w:ascii="Times New Roman" w:hAnsi="Times New Roman"/>
          <w:sz w:val="24"/>
          <w:szCs w:val="24"/>
        </w:rPr>
        <w:t>ачеств</w:t>
      </w:r>
      <w:r>
        <w:rPr>
          <w:rFonts w:ascii="Times New Roman" w:hAnsi="Times New Roman"/>
          <w:sz w:val="24"/>
          <w:szCs w:val="24"/>
        </w:rPr>
        <w:t xml:space="preserve">а образовательного процесса, </w:t>
      </w:r>
      <w:r w:rsidRPr="00395FEE">
        <w:rPr>
          <w:rFonts w:ascii="Times New Roman" w:hAnsi="Times New Roman"/>
          <w:sz w:val="24"/>
          <w:szCs w:val="24"/>
        </w:rPr>
        <w:t>организованно</w:t>
      </w:r>
      <w:r>
        <w:rPr>
          <w:rFonts w:ascii="Times New Roman" w:hAnsi="Times New Roman"/>
          <w:sz w:val="24"/>
          <w:szCs w:val="24"/>
        </w:rPr>
        <w:t>го</w:t>
      </w:r>
      <w:r w:rsidRPr="00395FEE">
        <w:rPr>
          <w:rFonts w:ascii="Times New Roman" w:hAnsi="Times New Roman"/>
          <w:sz w:val="24"/>
          <w:szCs w:val="24"/>
        </w:rPr>
        <w:t xml:space="preserve"> взрослым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E734F49" w14:textId="77777777" w:rsidR="004E423B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Качества </w:t>
      </w:r>
      <w:r w:rsidRPr="00395FEE">
        <w:rPr>
          <w:rFonts w:ascii="Times New Roman" w:hAnsi="Times New Roman"/>
          <w:sz w:val="24"/>
          <w:szCs w:val="24"/>
        </w:rPr>
        <w:t>самостоятельной детской 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8B56C94" w14:textId="77777777" w:rsidR="004E423B" w:rsidRPr="00D354CD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sz w:val="24"/>
          <w:szCs w:val="24"/>
        </w:rPr>
      </w:pPr>
    </w:p>
    <w:p w14:paraId="03132111" w14:textId="77777777" w:rsidR="004E423B" w:rsidRDefault="004E423B" w:rsidP="004E423B">
      <w:pPr>
        <w:pStyle w:val="a3"/>
        <w:widowControl w:val="0"/>
        <w:shd w:val="clear" w:color="auto" w:fill="FBD4B4"/>
        <w:tabs>
          <w:tab w:val="left" w:pos="284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245A8">
        <w:rPr>
          <w:rFonts w:ascii="Times New Roman" w:hAnsi="Times New Roman"/>
          <w:b/>
          <w:sz w:val="28"/>
          <w:szCs w:val="28"/>
        </w:rPr>
        <w:t xml:space="preserve">Качество образовательного процесса, </w:t>
      </w:r>
    </w:p>
    <w:p w14:paraId="0FE83E9A" w14:textId="77777777" w:rsidR="004E423B" w:rsidRPr="002245A8" w:rsidRDefault="004E423B" w:rsidP="004E423B">
      <w:pPr>
        <w:pStyle w:val="a3"/>
        <w:widowControl w:val="0"/>
        <w:shd w:val="clear" w:color="auto" w:fill="FBD4B4"/>
        <w:tabs>
          <w:tab w:val="left" w:pos="284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245A8">
        <w:rPr>
          <w:rFonts w:ascii="Times New Roman" w:hAnsi="Times New Roman"/>
          <w:b/>
          <w:sz w:val="28"/>
          <w:szCs w:val="28"/>
        </w:rPr>
        <w:t>организованного</w:t>
      </w:r>
      <w:r>
        <w:rPr>
          <w:rFonts w:ascii="Times New Roman" w:hAnsi="Times New Roman"/>
          <w:b/>
          <w:sz w:val="28"/>
          <w:szCs w:val="28"/>
        </w:rPr>
        <w:t xml:space="preserve"> взрослым</w:t>
      </w:r>
    </w:p>
    <w:p w14:paraId="5BB660FA" w14:textId="77777777" w:rsidR="004E423B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EB34F27" w14:textId="77777777" w:rsidR="004E423B" w:rsidRDefault="004E423B" w:rsidP="004E423B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772B6">
        <w:rPr>
          <w:rFonts w:ascii="Times New Roman" w:hAnsi="Times New Roman"/>
          <w:sz w:val="24"/>
          <w:szCs w:val="24"/>
        </w:rPr>
        <w:t>Показатели</w:t>
      </w:r>
      <w:r w:rsidRPr="00C80BBA">
        <w:rPr>
          <w:rFonts w:ascii="Times New Roman" w:hAnsi="Times New Roman"/>
          <w:sz w:val="24"/>
          <w:szCs w:val="24"/>
        </w:rPr>
        <w:t xml:space="preserve"> </w:t>
      </w:r>
      <w:r w:rsidRPr="00D55CD1">
        <w:rPr>
          <w:rFonts w:ascii="Times New Roman" w:hAnsi="Times New Roman"/>
          <w:sz w:val="24"/>
          <w:szCs w:val="24"/>
        </w:rPr>
        <w:t>оценки качества</w:t>
      </w:r>
      <w:r w:rsidRPr="00D55C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образовательного процесса</w:t>
      </w:r>
      <w:r w:rsidRPr="00B561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организованного педагогами ДОУ</w:t>
      </w:r>
      <w:r w:rsidR="007772B6">
        <w:rPr>
          <w:rFonts w:ascii="Times New Roman" w:hAnsi="Times New Roman"/>
          <w:sz w:val="24"/>
          <w:szCs w:val="24"/>
        </w:rPr>
        <w:t xml:space="preserve"> состояли в следующем</w:t>
      </w:r>
      <w:r w:rsidRPr="00B5611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3FF0806E" w14:textId="77777777" w:rsidR="004E423B" w:rsidRPr="00A4210A" w:rsidRDefault="004E423B" w:rsidP="004E423B">
      <w:pPr>
        <w:pStyle w:val="a3"/>
        <w:widowControl w:val="0"/>
        <w:tabs>
          <w:tab w:val="left" w:pos="455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A4210A">
        <w:rPr>
          <w:rFonts w:ascii="Times New Roman" w:hAnsi="Times New Roman"/>
          <w:b/>
          <w:sz w:val="24"/>
          <w:szCs w:val="24"/>
        </w:rPr>
        <w:t>рограммное содержание:</w:t>
      </w:r>
    </w:p>
    <w:p w14:paraId="087BE025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соответствие цели и содержания деятельности требованиям программы;</w:t>
      </w:r>
    </w:p>
    <w:p w14:paraId="1352994D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соответствие программного содержания возрасту детей;</w:t>
      </w:r>
    </w:p>
    <w:p w14:paraId="62CFD8BE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интегрирование содержания образовательных областей (направлений образовательной работы) и видов деятельности;</w:t>
      </w:r>
    </w:p>
    <w:p w14:paraId="5ABACC96" w14:textId="77777777" w:rsidR="004E423B" w:rsidRPr="00A4210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С</w:t>
      </w:r>
      <w:r w:rsidRPr="00A4210A">
        <w:rPr>
          <w:b/>
        </w:rPr>
        <w:t>оздание условий для проведения образовательного процесса:</w:t>
      </w:r>
    </w:p>
    <w:p w14:paraId="4B476EFB" w14:textId="77777777" w:rsidR="004E423B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>
        <w:t>наглядность;</w:t>
      </w:r>
    </w:p>
    <w:p w14:paraId="0E7980E2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рациональность размещения детей;</w:t>
      </w:r>
    </w:p>
    <w:p w14:paraId="66520E94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 xml:space="preserve">соблюдение санитарно-гигиенических условий, </w:t>
      </w:r>
      <w:r>
        <w:t>безопасности</w:t>
      </w:r>
      <w:r w:rsidRPr="00A4210A">
        <w:t>;</w:t>
      </w:r>
    </w:p>
    <w:p w14:paraId="7506319C" w14:textId="77777777" w:rsidR="004E423B" w:rsidRPr="00A4210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М</w:t>
      </w:r>
      <w:r w:rsidRPr="00A4210A">
        <w:rPr>
          <w:b/>
        </w:rPr>
        <w:t>етодика проведения образовательного процесса:</w:t>
      </w:r>
    </w:p>
    <w:p w14:paraId="09AA1274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организационный момент, создание интереса к деятельности;</w:t>
      </w:r>
    </w:p>
    <w:p w14:paraId="5C92AB74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обоснованность и правильность отбора методов, приемов и средств обучения, соответствие их содержанию и поставленным целям;</w:t>
      </w:r>
    </w:p>
    <w:p w14:paraId="01C86DA4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приемы развития высших психических функци</w:t>
      </w:r>
      <w:r>
        <w:t xml:space="preserve">й (мышление, внимание, память). </w:t>
      </w:r>
      <w:r w:rsidRPr="00A4210A">
        <w:t>Использование заданий с опорой на несколько анализаторов;</w:t>
      </w:r>
    </w:p>
    <w:p w14:paraId="0122E0A8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использование инноваций и авторских методик в процессе деятельности;</w:t>
      </w:r>
    </w:p>
    <w:p w14:paraId="321149BA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использование разнообразных форм организации детей (работа в парах, малыми подгруппами, индивидуально, коллективно);</w:t>
      </w:r>
    </w:p>
    <w:p w14:paraId="5C4633FD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партнерское сотрудничество: педагог-ребенок, ребенок-ребенок;</w:t>
      </w:r>
    </w:p>
    <w:p w14:paraId="0C454C4A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сложности;</w:t>
      </w:r>
    </w:p>
    <w:p w14:paraId="598C66BB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речь педагога: грамотность, логичность, эмоциональность:</w:t>
      </w:r>
    </w:p>
    <w:p w14:paraId="7A4E0872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умение доступно преподнести новый материал;</w:t>
      </w:r>
    </w:p>
    <w:p w14:paraId="1EA6E890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умение педагога точно формулировать вопросы к детям;</w:t>
      </w:r>
    </w:p>
    <w:p w14:paraId="0434AC91" w14:textId="77777777" w:rsidR="004E423B" w:rsidRPr="00A4210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У</w:t>
      </w:r>
      <w:r w:rsidRPr="00A4210A">
        <w:rPr>
          <w:b/>
        </w:rPr>
        <w:t>мение педагога решать разнообразные коррекционно-развивающие задачи:</w:t>
      </w:r>
    </w:p>
    <w:p w14:paraId="73CCD864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развитие компонентов речи;</w:t>
      </w:r>
    </w:p>
    <w:p w14:paraId="14966A7E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осуществление ин</w:t>
      </w:r>
      <w:r>
        <w:t>дивидуального подхода</w:t>
      </w:r>
      <w:r w:rsidRPr="00A4210A">
        <w:t>;</w:t>
      </w:r>
    </w:p>
    <w:p w14:paraId="6980287B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осуществление дифференцированного подхода к детям с разными темпами психического развития;</w:t>
      </w:r>
    </w:p>
    <w:p w14:paraId="749DE62D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lastRenderedPageBreak/>
        <w:t>методы и приемы активизации и побуждения воспитанников к деятельности;</w:t>
      </w:r>
    </w:p>
    <w:p w14:paraId="689430F9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педагогическая оценка деятельности детей, качество этой оценки;</w:t>
      </w:r>
    </w:p>
    <w:p w14:paraId="1827BE90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умение педагога своевременно изменять, корректировать свою деятельность в соответствии с изменяющейся ситуацией;</w:t>
      </w:r>
    </w:p>
    <w:p w14:paraId="47C668B0" w14:textId="77777777" w:rsidR="004E423B" w:rsidRPr="00D75E6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О</w:t>
      </w:r>
      <w:r w:rsidRPr="00D75E6A">
        <w:rPr>
          <w:b/>
        </w:rPr>
        <w:t xml:space="preserve">беспечение </w:t>
      </w:r>
      <w:proofErr w:type="spellStart"/>
      <w:r w:rsidRPr="00D75E6A">
        <w:rPr>
          <w:b/>
        </w:rPr>
        <w:t>здоровьесберегающих</w:t>
      </w:r>
      <w:proofErr w:type="spellEnd"/>
      <w:r w:rsidRPr="00D75E6A">
        <w:rPr>
          <w:b/>
        </w:rPr>
        <w:t xml:space="preserve"> условий:</w:t>
      </w:r>
    </w:p>
    <w:p w14:paraId="21AB01A1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соответствие продолжительности НОД возрастным требованиям;</w:t>
      </w:r>
    </w:p>
    <w:p w14:paraId="386A4139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стиль, темп общения, эмоциональность;</w:t>
      </w:r>
    </w:p>
    <w:p w14:paraId="5F550956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методы и приемы, способствующие сохранению и укреплению здоровья детей;</w:t>
      </w:r>
    </w:p>
    <w:p w14:paraId="5C541C14" w14:textId="77777777" w:rsidR="004E423B" w:rsidRPr="00D75E6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В</w:t>
      </w:r>
      <w:r w:rsidRPr="00D75E6A">
        <w:rPr>
          <w:b/>
        </w:rPr>
        <w:t>ыполнение педагогом поставленных задач</w:t>
      </w:r>
      <w:r>
        <w:rPr>
          <w:b/>
        </w:rPr>
        <w:t>.</w:t>
      </w:r>
    </w:p>
    <w:p w14:paraId="21C6246D" w14:textId="77777777" w:rsidR="004E423B" w:rsidRPr="00D75E6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Р</w:t>
      </w:r>
      <w:r w:rsidRPr="00D75E6A">
        <w:rPr>
          <w:b/>
        </w:rPr>
        <w:t>абота по реализации воспитательных задач</w:t>
      </w:r>
      <w:r>
        <w:rPr>
          <w:b/>
        </w:rPr>
        <w:t>.</w:t>
      </w:r>
    </w:p>
    <w:p w14:paraId="4970386C" w14:textId="77777777" w:rsidR="004E423B" w:rsidRPr="00D75E6A" w:rsidRDefault="004E423B" w:rsidP="004E423B">
      <w:pPr>
        <w:pStyle w:val="Default"/>
        <w:tabs>
          <w:tab w:val="left" w:pos="284"/>
        </w:tabs>
        <w:jc w:val="both"/>
        <w:rPr>
          <w:b/>
        </w:rPr>
      </w:pPr>
      <w:r>
        <w:rPr>
          <w:b/>
        </w:rPr>
        <w:t>Д</w:t>
      </w:r>
      <w:r w:rsidRPr="00D75E6A">
        <w:rPr>
          <w:b/>
        </w:rPr>
        <w:t>еятельность детей:</w:t>
      </w:r>
    </w:p>
    <w:p w14:paraId="7131645E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непосредственность, непринужденность поведения детей;</w:t>
      </w:r>
    </w:p>
    <w:p w14:paraId="0EE461E3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наличие у детей интереса к деятельности;</w:t>
      </w:r>
    </w:p>
    <w:p w14:paraId="6A8BFF21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работоспособность детей;</w:t>
      </w:r>
    </w:p>
    <w:p w14:paraId="17C781A3" w14:textId="77777777" w:rsidR="004E423B" w:rsidRPr="00A4210A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речевая активность детей;</w:t>
      </w:r>
    </w:p>
    <w:p w14:paraId="5BC50C3A" w14:textId="77777777" w:rsidR="004E423B" w:rsidRDefault="004E423B" w:rsidP="004E423B">
      <w:pPr>
        <w:pStyle w:val="Defaul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A4210A">
        <w:t>степень самостоятельности и активности детей.</w:t>
      </w:r>
    </w:p>
    <w:p w14:paraId="3172E7E2" w14:textId="0585CD39" w:rsidR="004E423B" w:rsidRPr="00E16F50" w:rsidRDefault="007772B6" w:rsidP="004E423B">
      <w:pPr>
        <w:pStyle w:val="Default"/>
        <w:tabs>
          <w:tab w:val="left" w:pos="284"/>
        </w:tabs>
        <w:ind w:left="284"/>
        <w:jc w:val="both"/>
      </w:pPr>
      <w:r>
        <w:t xml:space="preserve">В основном качество педагогической деятельности воспитателей </w:t>
      </w:r>
      <w:r w:rsidR="00843578">
        <w:t xml:space="preserve">соответствует вышеуказанным показателям. </w:t>
      </w:r>
    </w:p>
    <w:p w14:paraId="2036A8A3" w14:textId="77777777" w:rsidR="004E423B" w:rsidRDefault="004E423B" w:rsidP="004E423B">
      <w:pPr>
        <w:pStyle w:val="Default"/>
        <w:spacing w:line="276" w:lineRule="auto"/>
        <w:jc w:val="both"/>
        <w:rPr>
          <w:b/>
          <w:color w:val="auto"/>
        </w:rPr>
      </w:pPr>
      <w:r w:rsidRPr="00843578"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>производится в карт</w:t>
      </w:r>
      <w:r>
        <w:t>ах</w:t>
      </w:r>
      <w:r w:rsidRPr="00F96795">
        <w:t xml:space="preserve"> анализа качества </w:t>
      </w:r>
      <w:r w:rsidRPr="00D75E6A">
        <w:rPr>
          <w:color w:val="auto"/>
          <w:lang w:eastAsia="ar-SA"/>
        </w:rPr>
        <w:t>образовательного процесса, организованного взрослым</w:t>
      </w:r>
      <w:r>
        <w:rPr>
          <w:b/>
          <w:color w:val="auto"/>
          <w:lang w:eastAsia="ar-SA"/>
        </w:rPr>
        <w:t xml:space="preserve"> </w:t>
      </w:r>
      <w:r w:rsidRPr="00432A19">
        <w:rPr>
          <w:b/>
          <w:color w:val="auto"/>
        </w:rPr>
        <w:t xml:space="preserve">(Приложение № </w:t>
      </w:r>
      <w:r>
        <w:rPr>
          <w:b/>
          <w:color w:val="auto"/>
        </w:rPr>
        <w:t>4</w:t>
      </w:r>
      <w:r w:rsidRPr="00432A19">
        <w:rPr>
          <w:b/>
          <w:color w:val="auto"/>
        </w:rPr>
        <w:t>).</w:t>
      </w:r>
    </w:p>
    <w:p w14:paraId="6BF03F64" w14:textId="77777777" w:rsidR="00843578" w:rsidRPr="00432A19" w:rsidRDefault="00843578" w:rsidP="004E423B">
      <w:pPr>
        <w:pStyle w:val="Default"/>
        <w:spacing w:line="276" w:lineRule="auto"/>
        <w:jc w:val="both"/>
        <w:rPr>
          <w:b/>
          <w:color w:val="FF0000"/>
        </w:rPr>
      </w:pPr>
    </w:p>
    <w:p w14:paraId="7ABCD8C9" w14:textId="77777777" w:rsidR="00843578" w:rsidRDefault="00843578" w:rsidP="00843578">
      <w:pPr>
        <w:pStyle w:val="a3"/>
        <w:widowControl w:val="0"/>
        <w:shd w:val="clear" w:color="auto" w:fill="FBD4B4"/>
        <w:tabs>
          <w:tab w:val="left" w:pos="284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245A8">
        <w:rPr>
          <w:rFonts w:ascii="Times New Roman" w:hAnsi="Times New Roman"/>
          <w:b/>
          <w:sz w:val="28"/>
          <w:szCs w:val="28"/>
        </w:rPr>
        <w:t xml:space="preserve">Качество самостоятельной </w:t>
      </w:r>
    </w:p>
    <w:p w14:paraId="39D581CB" w14:textId="77777777" w:rsidR="00843578" w:rsidRPr="002245A8" w:rsidRDefault="00843578" w:rsidP="00843578">
      <w:pPr>
        <w:pStyle w:val="a3"/>
        <w:widowControl w:val="0"/>
        <w:shd w:val="clear" w:color="auto" w:fill="FBD4B4"/>
        <w:tabs>
          <w:tab w:val="left" w:pos="284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детской деятельности</w:t>
      </w:r>
    </w:p>
    <w:p w14:paraId="4EE11C71" w14:textId="77777777" w:rsidR="00843578" w:rsidRDefault="00843578" w:rsidP="00843578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0CF0C5" w14:textId="77777777" w:rsidR="00843578" w:rsidRDefault="00843578" w:rsidP="00843578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качества самостоятельной детской деятельности использовался инструментарий Федерального института развития образования. Ссылка:</w:t>
      </w:r>
      <w:r w:rsidRPr="00680EDF">
        <w:t xml:space="preserve"> </w:t>
      </w:r>
      <w:hyperlink r:id="rId6" w:history="1">
        <w:r>
          <w:rPr>
            <w:rStyle w:val="aa"/>
          </w:rPr>
          <w:t>http://firo-nir.ru/index.php/sbornik-materialov.html</w:t>
        </w:r>
      </w:hyperlink>
    </w:p>
    <w:p w14:paraId="647D879C" w14:textId="77777777" w:rsidR="00843578" w:rsidRPr="00D75E6A" w:rsidRDefault="00843578" w:rsidP="00843578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И</w:t>
      </w:r>
      <w:r w:rsidRPr="005C6ED8">
        <w:rPr>
          <w:rFonts w:ascii="Times New Roman" w:hAnsi="Times New Roman"/>
          <w:sz w:val="24"/>
          <w:szCs w:val="24"/>
        </w:rPr>
        <w:t xml:space="preserve">нструментарий </w:t>
      </w:r>
      <w:r>
        <w:rPr>
          <w:rFonts w:ascii="Times New Roman" w:hAnsi="Times New Roman"/>
          <w:sz w:val="24"/>
          <w:szCs w:val="24"/>
        </w:rPr>
        <w:t>р</w:t>
      </w:r>
      <w:r w:rsidRPr="005C6ED8">
        <w:rPr>
          <w:rFonts w:ascii="Times New Roman" w:hAnsi="Times New Roman"/>
          <w:sz w:val="24"/>
          <w:szCs w:val="24"/>
        </w:rPr>
        <w:t xml:space="preserve">азработан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5C6ED8">
        <w:rPr>
          <w:rFonts w:ascii="Times New Roman" w:hAnsi="Times New Roman"/>
          <w:sz w:val="24"/>
          <w:szCs w:val="24"/>
        </w:rPr>
        <w:t>проведения педагогической диагностики развития детей 3 - 7 лет, направленный на использование результатов наблюдений за детьми в д</w:t>
      </w:r>
      <w:r>
        <w:rPr>
          <w:rFonts w:ascii="Times New Roman" w:hAnsi="Times New Roman"/>
          <w:sz w:val="24"/>
          <w:szCs w:val="24"/>
        </w:rPr>
        <w:t>иапазоне от 3 до 7 лет (3-4, 4-</w:t>
      </w:r>
      <w:r w:rsidRPr="005C6ED8">
        <w:rPr>
          <w:rFonts w:ascii="Times New Roman" w:hAnsi="Times New Roman"/>
          <w:sz w:val="24"/>
          <w:szCs w:val="24"/>
        </w:rPr>
        <w:t xml:space="preserve">5, 5-6, 6-7) в общении, игровой, познавательно-исследовательской, продуктивной практиках, а также двигательной активности для проектирования образовательного процесса. В этот инструментарий включены унифицированные формы «Карты развития», где фиксируются результаты наблюдений за детьми. Эти карты </w:t>
      </w:r>
      <w:r>
        <w:rPr>
          <w:rFonts w:ascii="Times New Roman" w:hAnsi="Times New Roman"/>
          <w:sz w:val="24"/>
          <w:szCs w:val="24"/>
        </w:rPr>
        <w:t>служат</w:t>
      </w:r>
      <w:r w:rsidRPr="005C6ED8">
        <w:rPr>
          <w:rFonts w:ascii="Times New Roman" w:hAnsi="Times New Roman"/>
          <w:sz w:val="24"/>
          <w:szCs w:val="24"/>
        </w:rPr>
        <w:t xml:space="preserve"> для оценки качества развития детей, оценки правильности выбранной тактики образовательного процесса и отправной точкой при проектировании дальнейшей педагогической деятельности.</w:t>
      </w:r>
    </w:p>
    <w:p w14:paraId="3EC867E7" w14:textId="77777777" w:rsidR="00843578" w:rsidRDefault="00843578" w:rsidP="00843578">
      <w:pPr>
        <w:spacing w:after="0" w:line="240" w:lineRule="auto"/>
        <w:contextualSpacing/>
        <w:rPr>
          <w:b/>
        </w:rPr>
      </w:pPr>
    </w:p>
    <w:p w14:paraId="2946E8E7" w14:textId="77777777" w:rsidR="00843578" w:rsidRPr="00680EDF" w:rsidRDefault="00843578" w:rsidP="00843578">
      <w:pPr>
        <w:pStyle w:val="Default"/>
        <w:jc w:val="both"/>
        <w:rPr>
          <w:color w:val="auto"/>
        </w:rPr>
      </w:pPr>
      <w:r w:rsidRPr="00236F10">
        <w:rPr>
          <w:b/>
        </w:rPr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 xml:space="preserve">производится в </w:t>
      </w:r>
      <w:r w:rsidRPr="00680EDF">
        <w:rPr>
          <w:color w:val="auto"/>
        </w:rPr>
        <w:t xml:space="preserve">унифицированных картах развития детей, разработанных </w:t>
      </w:r>
      <w:r>
        <w:rPr>
          <w:color w:val="auto"/>
        </w:rPr>
        <w:t>Ф</w:t>
      </w:r>
      <w:r w:rsidRPr="00680EDF">
        <w:rPr>
          <w:color w:val="auto"/>
        </w:rPr>
        <w:t>едеральным институтом развития образования</w:t>
      </w:r>
      <w:r>
        <w:t xml:space="preserve"> </w:t>
      </w:r>
      <w:r w:rsidRPr="00680EDF">
        <w:rPr>
          <w:b/>
          <w:color w:val="auto"/>
        </w:rPr>
        <w:t>(Приложение № 5).</w:t>
      </w:r>
    </w:p>
    <w:p w14:paraId="2061B38C" w14:textId="791EC891" w:rsidR="004E423B" w:rsidRDefault="004E423B" w:rsidP="00644C1D">
      <w:pPr>
        <w:pStyle w:val="Default"/>
        <w:jc w:val="both"/>
      </w:pPr>
    </w:p>
    <w:p w14:paraId="2D0150BD" w14:textId="268326C6" w:rsidR="00DD64D6" w:rsidRDefault="00DD64D6" w:rsidP="00644C1D">
      <w:pPr>
        <w:pStyle w:val="Default"/>
        <w:jc w:val="both"/>
      </w:pPr>
    </w:p>
    <w:p w14:paraId="107331AE" w14:textId="2E459915" w:rsidR="00DD64D6" w:rsidRDefault="00DD64D6" w:rsidP="00644C1D">
      <w:pPr>
        <w:pStyle w:val="Default"/>
        <w:jc w:val="both"/>
      </w:pPr>
    </w:p>
    <w:p w14:paraId="3F0E8F4C" w14:textId="2C9C3A31" w:rsidR="00DD64D6" w:rsidRDefault="00DD64D6" w:rsidP="00644C1D">
      <w:pPr>
        <w:pStyle w:val="Default"/>
        <w:jc w:val="both"/>
      </w:pPr>
    </w:p>
    <w:p w14:paraId="00712CA4" w14:textId="77777777" w:rsidR="00DD64D6" w:rsidRPr="00432A19" w:rsidRDefault="00DD64D6" w:rsidP="00644C1D">
      <w:pPr>
        <w:pStyle w:val="Default"/>
        <w:jc w:val="both"/>
      </w:pPr>
    </w:p>
    <w:p w14:paraId="5F31BC3A" w14:textId="77777777" w:rsidR="00723DB6" w:rsidRDefault="00644C1D" w:rsidP="00723DB6">
      <w:pPr>
        <w:pStyle w:val="a3"/>
        <w:widowControl w:val="0"/>
        <w:shd w:val="clear" w:color="auto" w:fill="FBD4B4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723DB6" w:rsidRPr="00236F10">
        <w:rPr>
          <w:rFonts w:ascii="Times New Roman" w:hAnsi="Times New Roman"/>
          <w:b/>
          <w:sz w:val="28"/>
          <w:szCs w:val="28"/>
        </w:rPr>
        <w:t xml:space="preserve">Качество взаимодействия </w:t>
      </w:r>
    </w:p>
    <w:p w14:paraId="120EEA05" w14:textId="77777777" w:rsidR="00723DB6" w:rsidRPr="00236F10" w:rsidRDefault="00723DB6" w:rsidP="00723DB6">
      <w:pPr>
        <w:pStyle w:val="a3"/>
        <w:widowControl w:val="0"/>
        <w:shd w:val="clear" w:color="auto" w:fill="FBD4B4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36F10">
        <w:rPr>
          <w:rFonts w:ascii="Times New Roman" w:hAnsi="Times New Roman"/>
          <w:b/>
          <w:sz w:val="28"/>
          <w:szCs w:val="28"/>
        </w:rPr>
        <w:t>всех участников образовательных отношений</w:t>
      </w:r>
    </w:p>
    <w:p w14:paraId="61347956" w14:textId="77777777" w:rsidR="00723DB6" w:rsidRDefault="00723DB6" w:rsidP="00723DB6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51FC8EF" w14:textId="77777777" w:rsidR="00723DB6" w:rsidRPr="006C5983" w:rsidRDefault="00723DB6" w:rsidP="00723DB6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C5983">
        <w:rPr>
          <w:rFonts w:ascii="Times New Roman" w:hAnsi="Times New Roman"/>
          <w:b/>
          <w:sz w:val="24"/>
          <w:szCs w:val="24"/>
        </w:rPr>
        <w:t>Показатели общей оценки качества</w:t>
      </w:r>
      <w:r w:rsidRPr="006C5983">
        <w:rPr>
          <w:rFonts w:ascii="Times New Roman" w:hAnsi="Times New Roman"/>
          <w:b/>
          <w:bCs/>
          <w:sz w:val="24"/>
          <w:szCs w:val="24"/>
        </w:rPr>
        <w:t xml:space="preserve"> взаимодействия всех участников образовательных отношений:</w:t>
      </w:r>
    </w:p>
    <w:p w14:paraId="1F6C59DC" w14:textId="77777777" w:rsidR="00723DB6" w:rsidRDefault="00723DB6" w:rsidP="00723DB6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246"/>
        <w:gridCol w:w="3827"/>
      </w:tblGrid>
      <w:tr w:rsidR="00180569" w:rsidRPr="000B415F" w14:paraId="7396F4E8" w14:textId="77777777" w:rsidTr="0018056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AC00904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426ABDA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A9BBC62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180569" w:rsidRPr="000B415F" w14:paraId="69673D2C" w14:textId="77777777" w:rsidTr="0018056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3E6B69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2AB49D3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3C03B7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180569" w:rsidRPr="000B415F" w14:paraId="2BFA9358" w14:textId="77777777" w:rsidTr="001805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BF1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E929" w14:textId="77777777" w:rsidR="00180569" w:rsidRPr="000B415F" w:rsidRDefault="00180569" w:rsidP="00040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сотрудников с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B737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80569" w:rsidRPr="000B415F" w14:paraId="7A9E8DB9" w14:textId="77777777" w:rsidTr="001805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730E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C2FF" w14:textId="77777777" w:rsidR="00180569" w:rsidRPr="000B415F" w:rsidRDefault="00180569" w:rsidP="00040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родителями обучающихся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5B1E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66FAD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180569" w:rsidRPr="000B415F" w14:paraId="1454FCF9" w14:textId="77777777" w:rsidTr="001805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EDC4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FEA" w14:textId="77777777" w:rsidR="00180569" w:rsidRPr="000B415F" w:rsidRDefault="00180569" w:rsidP="00040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социумом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A0F7" w14:textId="445A797E" w:rsidR="00180569" w:rsidRPr="000B415F" w:rsidRDefault="00DD64D6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80569" w:rsidRPr="000B415F" w14:paraId="61F655F0" w14:textId="77777777" w:rsidTr="001805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799CC0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7F1F62" w14:textId="77777777" w:rsidR="00180569" w:rsidRPr="000B415F" w:rsidRDefault="00180569" w:rsidP="00040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E3BDD4" w14:textId="77777777" w:rsidR="00180569" w:rsidRPr="000B415F" w:rsidRDefault="00180569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</w:tbl>
    <w:p w14:paraId="6B9DE874" w14:textId="77777777" w:rsidR="00183BE0" w:rsidRDefault="00183BE0" w:rsidP="00723DB6">
      <w:pPr>
        <w:pStyle w:val="Default"/>
        <w:spacing w:line="276" w:lineRule="auto"/>
        <w:jc w:val="both"/>
      </w:pPr>
    </w:p>
    <w:p w14:paraId="424BD5EB" w14:textId="0A90AF33" w:rsidR="00723DB6" w:rsidRDefault="00180569" w:rsidP="00723DB6">
      <w:pPr>
        <w:pStyle w:val="Default"/>
        <w:spacing w:line="276" w:lineRule="auto"/>
        <w:jc w:val="both"/>
      </w:pPr>
      <w:r>
        <w:t>Р</w:t>
      </w:r>
      <w:r w:rsidRPr="000B415F">
        <w:t>одител</w:t>
      </w:r>
      <w:r>
        <w:t>и неохотно</w:t>
      </w:r>
      <w:r w:rsidRPr="000B415F">
        <w:t xml:space="preserve"> </w:t>
      </w:r>
      <w:r>
        <w:t>у</w:t>
      </w:r>
      <w:r w:rsidRPr="000B415F">
        <w:t>част</w:t>
      </w:r>
      <w:r>
        <w:t>вуют</w:t>
      </w:r>
      <w:r w:rsidRPr="000B415F">
        <w:t xml:space="preserve"> в государственно-общественном управлении ДОУ - работа родительского комитета и др.</w:t>
      </w:r>
    </w:p>
    <w:p w14:paraId="725A6A44" w14:textId="106021C2" w:rsidR="00180569" w:rsidRDefault="00180569" w:rsidP="00723DB6">
      <w:pPr>
        <w:pStyle w:val="Default"/>
        <w:spacing w:line="276" w:lineRule="auto"/>
        <w:jc w:val="both"/>
        <w:rPr>
          <w:b/>
        </w:rPr>
      </w:pPr>
      <w:r>
        <w:t xml:space="preserve">Так же </w:t>
      </w:r>
      <w:r w:rsidR="00366FAD">
        <w:t xml:space="preserve">остаётся </w:t>
      </w:r>
      <w:r>
        <w:t>про</w:t>
      </w:r>
      <w:r w:rsidR="00366FAD">
        <w:t>блемным</w:t>
      </w:r>
      <w:r>
        <w:t xml:space="preserve"> в</w:t>
      </w:r>
      <w:r w:rsidRPr="000B415F">
        <w:t xml:space="preserve">заимодействие с учреждениями </w:t>
      </w:r>
      <w:r w:rsidR="00183BE0" w:rsidRPr="000B415F">
        <w:t>образования в</w:t>
      </w:r>
      <w:r w:rsidRPr="000B415F">
        <w:t xml:space="preserve"> целях создания преемственности в организации образовательной системы (</w:t>
      </w:r>
      <w:r>
        <w:t xml:space="preserve">со </w:t>
      </w:r>
      <w:r w:rsidRPr="000B415F">
        <w:t>школ</w:t>
      </w:r>
      <w:r>
        <w:t>ой).</w:t>
      </w:r>
    </w:p>
    <w:p w14:paraId="11ABA100" w14:textId="77777777" w:rsidR="00723DB6" w:rsidRDefault="00723DB6" w:rsidP="00180569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80569">
        <w:rPr>
          <w:rFonts w:ascii="Times New Roman" w:hAnsi="Times New Roman"/>
          <w:bCs/>
          <w:sz w:val="24"/>
          <w:szCs w:val="24"/>
        </w:rPr>
        <w:t xml:space="preserve">Фиксация </w:t>
      </w:r>
      <w:r w:rsidRPr="00CB52E3">
        <w:rPr>
          <w:rFonts w:ascii="Times New Roman" w:hAnsi="Times New Roman"/>
          <w:bCs/>
          <w:sz w:val="24"/>
          <w:szCs w:val="24"/>
        </w:rPr>
        <w:t>результатов контроля производится в общей карте анализа качества</w:t>
      </w:r>
      <w:r w:rsidRPr="00D55CD1">
        <w:rPr>
          <w:rFonts w:ascii="Times New Roman" w:hAnsi="Times New Roman"/>
          <w:bCs/>
          <w:sz w:val="24"/>
          <w:szCs w:val="24"/>
        </w:rPr>
        <w:t xml:space="preserve"> взаимодействия всех участников образовательных отношений</w:t>
      </w:r>
      <w:r w:rsidRPr="00CB52E3">
        <w:rPr>
          <w:rFonts w:ascii="Times New Roman" w:hAnsi="Times New Roman"/>
          <w:b/>
          <w:sz w:val="24"/>
          <w:szCs w:val="24"/>
        </w:rPr>
        <w:t xml:space="preserve"> (Приложение № </w:t>
      </w:r>
      <w:r>
        <w:rPr>
          <w:rFonts w:ascii="Times New Roman" w:hAnsi="Times New Roman"/>
          <w:b/>
          <w:sz w:val="24"/>
          <w:szCs w:val="24"/>
        </w:rPr>
        <w:t>6</w:t>
      </w:r>
      <w:r w:rsidRPr="00CB52E3">
        <w:rPr>
          <w:rFonts w:ascii="Times New Roman" w:hAnsi="Times New Roman"/>
          <w:b/>
          <w:sz w:val="24"/>
          <w:szCs w:val="24"/>
        </w:rPr>
        <w:t>).</w:t>
      </w:r>
    </w:p>
    <w:p w14:paraId="004C3EDE" w14:textId="77777777" w:rsidR="001C6EC0" w:rsidRDefault="001C6EC0" w:rsidP="00180569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814712A" w14:textId="23EB9B6F" w:rsidR="001C6EC0" w:rsidRDefault="001C6EC0" w:rsidP="00180569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0B6BD61" w14:textId="77777777" w:rsidR="00183BE0" w:rsidRDefault="00183BE0" w:rsidP="00180569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34619AD" w14:textId="77777777" w:rsidR="00144B2C" w:rsidRPr="00144B2C" w:rsidRDefault="00144B2C" w:rsidP="00144B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44B2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Качество </w:t>
      </w:r>
    </w:p>
    <w:p w14:paraId="0353B34C" w14:textId="77777777" w:rsidR="00144B2C" w:rsidRPr="00144B2C" w:rsidRDefault="00144B2C" w:rsidP="00144B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44B2C">
        <w:rPr>
          <w:rFonts w:ascii="Times New Roman" w:hAnsi="Times New Roman" w:cs="Times New Roman"/>
          <w:b/>
          <w:sz w:val="28"/>
          <w:szCs w:val="28"/>
          <w:lang w:eastAsia="ar-SA"/>
        </w:rPr>
        <w:t>условий, обеспечивающих образовательную деятельность</w:t>
      </w:r>
    </w:p>
    <w:p w14:paraId="3D120A58" w14:textId="77777777" w:rsidR="00144B2C" w:rsidRPr="00144B2C" w:rsidRDefault="00144B2C" w:rsidP="00144B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82395BE" w14:textId="77777777" w:rsidR="00144B2C" w:rsidRPr="00144B2C" w:rsidRDefault="00144B2C" w:rsidP="00144B2C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3482ED" w14:textId="5B9F551A" w:rsidR="00144B2C" w:rsidRPr="00144B2C" w:rsidRDefault="00144B2C" w:rsidP="00144B2C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4B2C">
        <w:rPr>
          <w:rFonts w:ascii="Times New Roman" w:hAnsi="Times New Roman" w:cs="Times New Roman"/>
          <w:b/>
          <w:sz w:val="24"/>
          <w:szCs w:val="24"/>
        </w:rPr>
        <w:t xml:space="preserve">Качество условий, обеспечивающих </w:t>
      </w:r>
      <w:r w:rsidR="00183BE0" w:rsidRPr="00144B2C">
        <w:rPr>
          <w:rFonts w:ascii="Times New Roman" w:hAnsi="Times New Roman" w:cs="Times New Roman"/>
          <w:b/>
          <w:sz w:val="24"/>
          <w:szCs w:val="24"/>
        </w:rPr>
        <w:t>образовательную деятельность,</w:t>
      </w:r>
      <w:r w:rsidRPr="00144B2C">
        <w:rPr>
          <w:rFonts w:ascii="Times New Roman" w:hAnsi="Times New Roman" w:cs="Times New Roman"/>
          <w:b/>
          <w:sz w:val="24"/>
          <w:szCs w:val="24"/>
        </w:rPr>
        <w:t xml:space="preserve"> выявляется в процессе оценки:</w:t>
      </w:r>
    </w:p>
    <w:p w14:paraId="618F7CF6" w14:textId="77777777" w:rsidR="00144B2C" w:rsidRPr="00144B2C" w:rsidRDefault="00144B2C" w:rsidP="00144B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4B2C">
        <w:rPr>
          <w:rFonts w:ascii="Times New Roman" w:hAnsi="Times New Roman" w:cs="Times New Roman"/>
          <w:sz w:val="24"/>
          <w:szCs w:val="24"/>
        </w:rPr>
        <w:t>1) Качества финансовых условий;</w:t>
      </w:r>
    </w:p>
    <w:p w14:paraId="58B9D26A" w14:textId="77777777" w:rsidR="00144B2C" w:rsidRPr="00144B2C" w:rsidRDefault="00144B2C" w:rsidP="00144B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4B2C">
        <w:rPr>
          <w:rFonts w:ascii="Times New Roman" w:hAnsi="Times New Roman" w:cs="Times New Roman"/>
          <w:sz w:val="24"/>
          <w:szCs w:val="24"/>
        </w:rPr>
        <w:t>2) Качества материально-технических условий;</w:t>
      </w:r>
    </w:p>
    <w:p w14:paraId="6BCA1FAC" w14:textId="77777777" w:rsidR="00144B2C" w:rsidRPr="00144B2C" w:rsidRDefault="00144B2C" w:rsidP="00144B2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4B2C">
        <w:rPr>
          <w:rFonts w:ascii="Times New Roman" w:hAnsi="Times New Roman" w:cs="Times New Roman"/>
          <w:sz w:val="24"/>
          <w:szCs w:val="24"/>
        </w:rPr>
        <w:t>3) Качества психолого-педагогических условий;</w:t>
      </w:r>
    </w:p>
    <w:p w14:paraId="442DEA4B" w14:textId="77777777" w:rsidR="00144B2C" w:rsidRPr="00144B2C" w:rsidRDefault="00144B2C" w:rsidP="00144B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4B2C">
        <w:rPr>
          <w:rFonts w:ascii="Times New Roman" w:hAnsi="Times New Roman" w:cs="Times New Roman"/>
          <w:sz w:val="24"/>
          <w:szCs w:val="24"/>
        </w:rPr>
        <w:t>4) Качества кадровых условий;</w:t>
      </w:r>
    </w:p>
    <w:p w14:paraId="30820CCC" w14:textId="1D8BF3BA" w:rsidR="00144B2C" w:rsidRDefault="00144B2C" w:rsidP="00144B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4B2C">
        <w:rPr>
          <w:rFonts w:ascii="Times New Roman" w:hAnsi="Times New Roman" w:cs="Times New Roman"/>
          <w:sz w:val="24"/>
          <w:szCs w:val="24"/>
        </w:rPr>
        <w:t>5) Качества развивающей предметно-пространственной среды.</w:t>
      </w:r>
    </w:p>
    <w:p w14:paraId="1D11F6F9" w14:textId="77777777" w:rsidR="00183BE0" w:rsidRDefault="00183BE0" w:rsidP="00144B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31C7E1" w14:textId="77777777" w:rsidR="00144B2C" w:rsidRDefault="00144B2C" w:rsidP="00144B2C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8CDA713" w14:textId="77777777" w:rsidR="00144B2C" w:rsidRDefault="00144B2C" w:rsidP="00144B2C">
      <w:pPr>
        <w:pStyle w:val="a3"/>
        <w:widowControl w:val="0"/>
        <w:shd w:val="clear" w:color="auto" w:fill="92D05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1E8">
        <w:rPr>
          <w:rFonts w:ascii="Times New Roman" w:hAnsi="Times New Roman"/>
          <w:b/>
          <w:sz w:val="28"/>
          <w:szCs w:val="28"/>
        </w:rPr>
        <w:t>Качество</w:t>
      </w:r>
      <w:r w:rsidRPr="004531E8">
        <w:rPr>
          <w:rFonts w:ascii="Times New Roman" w:hAnsi="Times New Roman"/>
          <w:b/>
          <w:bCs/>
          <w:sz w:val="28"/>
          <w:szCs w:val="28"/>
        </w:rPr>
        <w:t xml:space="preserve"> финансовых условий </w:t>
      </w:r>
    </w:p>
    <w:p w14:paraId="048F87C8" w14:textId="77777777" w:rsidR="00144B2C" w:rsidRDefault="00144B2C" w:rsidP="00144B2C">
      <w:pPr>
        <w:pStyle w:val="a3"/>
        <w:widowControl w:val="0"/>
        <w:tabs>
          <w:tab w:val="left" w:pos="455"/>
        </w:tabs>
        <w:autoSpaceDE w:val="0"/>
        <w:autoSpaceDN w:val="0"/>
        <w:ind w:left="0"/>
        <w:rPr>
          <w:rFonts w:ascii="Times New Roman" w:hAnsi="Times New Roman"/>
          <w:b/>
          <w:sz w:val="24"/>
          <w:szCs w:val="24"/>
        </w:rPr>
      </w:pPr>
    </w:p>
    <w:p w14:paraId="1158AB26" w14:textId="77777777" w:rsidR="00144B2C" w:rsidRPr="00C80BBA" w:rsidRDefault="00144B2C" w:rsidP="00144B2C">
      <w:pPr>
        <w:pStyle w:val="a3"/>
        <w:widowControl w:val="0"/>
        <w:tabs>
          <w:tab w:val="left" w:pos="455"/>
        </w:tabs>
        <w:autoSpaceDE w:val="0"/>
        <w:autoSpaceDN w:val="0"/>
        <w:ind w:left="0"/>
        <w:rPr>
          <w:rFonts w:ascii="Times New Roman" w:hAnsi="Times New Roman"/>
          <w:bCs/>
          <w:sz w:val="24"/>
          <w:szCs w:val="24"/>
        </w:rPr>
      </w:pPr>
      <w:r w:rsidRPr="00C80BBA">
        <w:rPr>
          <w:rFonts w:ascii="Times New Roman" w:hAnsi="Times New Roman"/>
          <w:b/>
          <w:sz w:val="24"/>
          <w:szCs w:val="24"/>
        </w:rPr>
        <w:t>Показатели</w:t>
      </w:r>
      <w:r w:rsidRPr="00C80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Pr="004531E8">
        <w:rPr>
          <w:rFonts w:ascii="Times New Roman" w:hAnsi="Times New Roman"/>
          <w:sz w:val="24"/>
          <w:szCs w:val="24"/>
        </w:rPr>
        <w:t>оценки качества</w:t>
      </w:r>
      <w:r w:rsidRPr="004531E8">
        <w:rPr>
          <w:rFonts w:ascii="Times New Roman" w:hAnsi="Times New Roman"/>
          <w:bCs/>
          <w:sz w:val="24"/>
          <w:szCs w:val="24"/>
        </w:rPr>
        <w:t xml:space="preserve"> финансовых условий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1AA79B8" w14:textId="698EBFE9" w:rsidR="00144B2C" w:rsidRPr="00C80BBA" w:rsidRDefault="00144B2C" w:rsidP="00144B2C">
      <w:pPr>
        <w:pStyle w:val="a3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0BBA">
        <w:rPr>
          <w:rFonts w:ascii="Times New Roman" w:hAnsi="Times New Roman"/>
          <w:sz w:val="24"/>
          <w:szCs w:val="24"/>
        </w:rPr>
        <w:t>обеспечение возможности выполнения требований ФГОС ДО к условия</w:t>
      </w:r>
      <w:r>
        <w:rPr>
          <w:rFonts w:ascii="Times New Roman" w:hAnsi="Times New Roman"/>
          <w:sz w:val="24"/>
          <w:szCs w:val="24"/>
        </w:rPr>
        <w:t>м реализации и структуре ОП ДО;</w:t>
      </w:r>
    </w:p>
    <w:p w14:paraId="540C4210" w14:textId="5DF3B5B5" w:rsidR="00144B2C" w:rsidRPr="00C80BBA" w:rsidRDefault="00144B2C" w:rsidP="00144B2C">
      <w:pPr>
        <w:pStyle w:val="a3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0BBA">
        <w:rPr>
          <w:rFonts w:ascii="Times New Roman" w:hAnsi="Times New Roman"/>
          <w:sz w:val="24"/>
          <w:szCs w:val="24"/>
        </w:rPr>
        <w:t>обеспечение реализации обязательной части ОП ДО и части, формируемой участниками образовательных отношений, учитывая вариативность индивидуальных траекторий развития дет</w:t>
      </w:r>
      <w:r>
        <w:rPr>
          <w:rFonts w:ascii="Times New Roman" w:hAnsi="Times New Roman"/>
          <w:sz w:val="24"/>
          <w:szCs w:val="24"/>
        </w:rPr>
        <w:t>ей;</w:t>
      </w:r>
    </w:p>
    <w:p w14:paraId="754F3ED2" w14:textId="553C5E1C" w:rsidR="00144B2C" w:rsidRDefault="00144B2C" w:rsidP="00144B2C">
      <w:pPr>
        <w:pStyle w:val="a3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0BBA">
        <w:rPr>
          <w:rFonts w:ascii="Times New Roman" w:hAnsi="Times New Roman"/>
          <w:sz w:val="24"/>
          <w:szCs w:val="24"/>
        </w:rPr>
        <w:t>отражение структуры и объема расходов, необходимых для реализации ОП ДО, а также механизмов их формирования</w:t>
      </w:r>
      <w:r>
        <w:rPr>
          <w:rFonts w:ascii="Times New Roman" w:hAnsi="Times New Roman"/>
          <w:sz w:val="24"/>
          <w:szCs w:val="24"/>
        </w:rPr>
        <w:t>.</w:t>
      </w:r>
    </w:p>
    <w:p w14:paraId="07F34618" w14:textId="1AD4CC1B" w:rsidR="00183BE0" w:rsidRDefault="00183BE0" w:rsidP="00183BE0">
      <w:pPr>
        <w:pStyle w:val="a3"/>
        <w:widowControl w:val="0"/>
        <w:tabs>
          <w:tab w:val="left" w:pos="284"/>
        </w:tabs>
        <w:suppressAutoHyphens/>
        <w:autoSpaceDE w:val="0"/>
        <w:autoSpaceDN w:val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0A6E2ED" w14:textId="77777777" w:rsidR="00183BE0" w:rsidRPr="00C80BBA" w:rsidRDefault="00183BE0" w:rsidP="00183BE0">
      <w:pPr>
        <w:pStyle w:val="a3"/>
        <w:widowControl w:val="0"/>
        <w:tabs>
          <w:tab w:val="left" w:pos="284"/>
        </w:tabs>
        <w:suppressAutoHyphens/>
        <w:autoSpaceDE w:val="0"/>
        <w:autoSpaceDN w:val="0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3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7805"/>
        <w:gridCol w:w="446"/>
        <w:gridCol w:w="425"/>
        <w:gridCol w:w="709"/>
        <w:gridCol w:w="572"/>
      </w:tblGrid>
      <w:tr w:rsidR="00144B2C" w:rsidRPr="000B415F" w14:paraId="2E37E756" w14:textId="77777777" w:rsidTr="00183BE0">
        <w:trPr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C29E46A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E2CA686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FD51CC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144B2C" w:rsidRPr="000B415F" w14:paraId="10B9A794" w14:textId="77777777" w:rsidTr="00183BE0">
        <w:trPr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29B1F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F5B5AD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477748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B7B8EF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3E7002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5BC5A2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44B2C" w:rsidRPr="000B415F" w14:paraId="26897F83" w14:textId="77777777" w:rsidTr="00183BE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66F" w14:textId="77777777" w:rsidR="00144B2C" w:rsidRPr="000B415F" w:rsidRDefault="00144B2C" w:rsidP="00144B2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69B" w14:textId="77777777" w:rsidR="00144B2C" w:rsidRPr="000B415F" w:rsidRDefault="00144B2C" w:rsidP="00040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выполнения требований ФГОС ДО к 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словиям реализации и структуре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ДО.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B0AF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0477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095F" w14:textId="77777777" w:rsidR="00144B2C" w:rsidRPr="000B415F" w:rsidRDefault="00144B2C" w:rsidP="00DD64D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4793" w14:textId="77777777" w:rsidR="00144B2C" w:rsidRPr="00366FAD" w:rsidRDefault="00144B2C" w:rsidP="00DD64D6">
            <w:pPr>
              <w:pStyle w:val="a3"/>
              <w:numPr>
                <w:ilvl w:val="0"/>
                <w:numId w:val="28"/>
              </w:numPr>
            </w:pPr>
          </w:p>
        </w:tc>
      </w:tr>
      <w:tr w:rsidR="00144B2C" w:rsidRPr="000B415F" w14:paraId="5524EC01" w14:textId="77777777" w:rsidTr="00183BE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568" w14:textId="77777777" w:rsidR="00144B2C" w:rsidRPr="000B415F" w:rsidRDefault="00144B2C" w:rsidP="00144B2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ED4" w14:textId="77777777" w:rsidR="00144B2C" w:rsidRPr="000B415F" w:rsidRDefault="00144B2C" w:rsidP="00040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обязательной части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ДО и части, формируемой участниками образовательных отношений, учитывая вариативность индивидуальных траекторий развития детей.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FFC2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A005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EB43" w14:textId="77777777" w:rsidR="00144B2C" w:rsidRPr="000B415F" w:rsidRDefault="00144B2C" w:rsidP="00366FA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1E2B" w14:textId="77777777" w:rsidR="00366FAD" w:rsidRPr="00366FAD" w:rsidRDefault="00366FAD" w:rsidP="00366FAD"/>
          <w:p w14:paraId="00D70D46" w14:textId="77777777" w:rsidR="00144B2C" w:rsidRPr="00366FAD" w:rsidRDefault="00144B2C" w:rsidP="00183BE0">
            <w:pPr>
              <w:pStyle w:val="a3"/>
              <w:numPr>
                <w:ilvl w:val="0"/>
                <w:numId w:val="17"/>
              </w:numPr>
              <w:jc w:val="center"/>
            </w:pPr>
          </w:p>
        </w:tc>
      </w:tr>
      <w:tr w:rsidR="00144B2C" w:rsidRPr="000B415F" w14:paraId="50FADBF8" w14:textId="77777777" w:rsidTr="00183BE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756" w14:textId="77777777" w:rsidR="00144B2C" w:rsidRPr="000B415F" w:rsidRDefault="00144B2C" w:rsidP="00144B2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C70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структуры и объема расходов, необходимых для реализации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ОП ДО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механизмов их формирования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9F05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74B6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2131" w14:textId="77777777" w:rsidR="00144B2C" w:rsidRPr="000B415F" w:rsidRDefault="00144B2C" w:rsidP="00366FA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BAF" w14:textId="77777777" w:rsidR="00144B2C" w:rsidRPr="00366FAD" w:rsidRDefault="00144B2C" w:rsidP="00366FAD"/>
        </w:tc>
      </w:tr>
      <w:tr w:rsidR="00144B2C" w:rsidRPr="000B415F" w14:paraId="66777380" w14:textId="77777777" w:rsidTr="00183BE0">
        <w:trPr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D5994D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70182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балл: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1863B" w14:textId="77777777" w:rsidR="00144B2C" w:rsidRPr="000B415F" w:rsidRDefault="00144B2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66FAD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</w:tbl>
    <w:p w14:paraId="0F96EF30" w14:textId="77B2428E" w:rsidR="00144B2C" w:rsidRPr="00DB51FA" w:rsidRDefault="00144B2C" w:rsidP="00144B2C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C6EC0">
        <w:rPr>
          <w:rFonts w:ascii="Times New Roman" w:hAnsi="Times New Roman"/>
          <w:sz w:val="24"/>
          <w:szCs w:val="24"/>
        </w:rPr>
        <w:t>Критерии</w:t>
      </w:r>
      <w:r w:rsidRPr="00C80BBA">
        <w:t xml:space="preserve"> </w:t>
      </w:r>
      <w:r w:rsidRPr="00C80BBA">
        <w:rPr>
          <w:rFonts w:ascii="Times New Roman" w:hAnsi="Times New Roman"/>
          <w:bCs/>
          <w:sz w:val="24"/>
          <w:szCs w:val="24"/>
        </w:rPr>
        <w:t>оцен</w:t>
      </w:r>
      <w:r>
        <w:rPr>
          <w:rFonts w:ascii="Times New Roman" w:hAnsi="Times New Roman"/>
          <w:bCs/>
          <w:sz w:val="24"/>
          <w:szCs w:val="24"/>
        </w:rPr>
        <w:t>ки</w:t>
      </w:r>
      <w:r w:rsidRPr="00C80BBA">
        <w:t xml:space="preserve"> </w:t>
      </w:r>
      <w:r w:rsidRPr="00DB51FA">
        <w:rPr>
          <w:rFonts w:ascii="Times New Roman" w:hAnsi="Times New Roman"/>
          <w:bCs/>
          <w:sz w:val="24"/>
          <w:szCs w:val="24"/>
        </w:rPr>
        <w:t>качества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>финансовых условий</w:t>
      </w:r>
      <w:r w:rsidR="001C6EC0" w:rsidRPr="001C6EC0">
        <w:rPr>
          <w:rFonts w:ascii="Times New Roman" w:hAnsi="Times New Roman"/>
          <w:sz w:val="24"/>
          <w:szCs w:val="24"/>
        </w:rPr>
        <w:t xml:space="preserve"> </w:t>
      </w:r>
      <w:r w:rsidR="001C6EC0" w:rsidRPr="00C80BBA">
        <w:rPr>
          <w:rFonts w:ascii="Times New Roman" w:hAnsi="Times New Roman"/>
          <w:sz w:val="24"/>
          <w:szCs w:val="24"/>
        </w:rPr>
        <w:t>соответствует в большей степени</w:t>
      </w:r>
      <w:r w:rsidR="001C6EC0">
        <w:rPr>
          <w:rFonts w:ascii="Times New Roman" w:hAnsi="Times New Roman"/>
          <w:sz w:val="24"/>
          <w:szCs w:val="24"/>
        </w:rPr>
        <w:t xml:space="preserve">, но для обеспечения </w:t>
      </w:r>
      <w:r w:rsidR="001C6EC0">
        <w:rPr>
          <w:rFonts w:ascii="Times New Roman" w:eastAsia="Times New Roman" w:hAnsi="Times New Roman"/>
          <w:sz w:val="24"/>
          <w:szCs w:val="24"/>
          <w:lang w:eastAsia="ru-RU"/>
        </w:rPr>
        <w:t>реализации О</w:t>
      </w:r>
      <w:r w:rsidR="001C6EC0" w:rsidRPr="000B415F">
        <w:rPr>
          <w:rFonts w:ascii="Times New Roman" w:eastAsia="Times New Roman" w:hAnsi="Times New Roman"/>
          <w:sz w:val="24"/>
          <w:szCs w:val="24"/>
          <w:lang w:eastAsia="ru-RU"/>
        </w:rPr>
        <w:t>П ДО</w:t>
      </w:r>
      <w:r w:rsidR="001C6EC0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новых условиях финансирования недостаточно.</w:t>
      </w:r>
    </w:p>
    <w:p w14:paraId="2C62B751" w14:textId="5EAE39BD" w:rsidR="00366FAD" w:rsidRDefault="001C6EC0" w:rsidP="00366F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>Показатели анализа управления</w:t>
      </w:r>
      <w:r w:rsidRPr="001C6EC0">
        <w:rPr>
          <w:rFonts w:ascii="Times New Roman" w:hAnsi="Times New Roman" w:cs="Times New Roman"/>
          <w:bCs/>
          <w:sz w:val="24"/>
          <w:szCs w:val="24"/>
        </w:rPr>
        <w:t xml:space="preserve"> финансовыми условиями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говорят о том, что</w:t>
      </w:r>
      <w:r w:rsidR="001D70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BE0">
        <w:rPr>
          <w:rFonts w:ascii="Times New Roman" w:hAnsi="Times New Roman" w:cs="Times New Roman"/>
          <w:bCs/>
          <w:sz w:val="24"/>
          <w:szCs w:val="24"/>
        </w:rPr>
        <w:t>работа,</w:t>
      </w:r>
      <w:r w:rsidR="001D70A4">
        <w:rPr>
          <w:rFonts w:ascii="Times New Roman" w:hAnsi="Times New Roman" w:cs="Times New Roman"/>
          <w:bCs/>
          <w:sz w:val="24"/>
          <w:szCs w:val="24"/>
        </w:rPr>
        <w:t xml:space="preserve"> проводимая </w:t>
      </w:r>
      <w:r w:rsidR="00183BE0">
        <w:rPr>
          <w:rFonts w:ascii="Times New Roman" w:hAnsi="Times New Roman" w:cs="Times New Roman"/>
          <w:bCs/>
          <w:sz w:val="24"/>
          <w:szCs w:val="24"/>
        </w:rPr>
        <w:t>в течение года,</w:t>
      </w:r>
      <w:r w:rsidR="001D70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0A4" w:rsidRPr="00C80BBA">
        <w:rPr>
          <w:rFonts w:ascii="Times New Roman" w:hAnsi="Times New Roman"/>
          <w:sz w:val="24"/>
          <w:szCs w:val="24"/>
        </w:rPr>
        <w:t>соответствует в полном объеме</w:t>
      </w:r>
      <w:r w:rsidR="001D70A4">
        <w:rPr>
          <w:rFonts w:ascii="Times New Roman" w:hAnsi="Times New Roman"/>
          <w:sz w:val="24"/>
          <w:szCs w:val="24"/>
        </w:rPr>
        <w:t>.</w:t>
      </w:r>
      <w:r w:rsidR="00183B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3BE0">
        <w:rPr>
          <w:rFonts w:ascii="Times New Roman" w:hAnsi="Times New Roman"/>
          <w:sz w:val="24"/>
          <w:szCs w:val="24"/>
        </w:rPr>
        <w:t>Не</w:t>
      </w:r>
      <w:r w:rsidR="00366FAD">
        <w:rPr>
          <w:rFonts w:ascii="Times New Roman" w:hAnsi="Times New Roman"/>
          <w:sz w:val="24"/>
          <w:szCs w:val="24"/>
        </w:rPr>
        <w:t xml:space="preserve"> </w:t>
      </w:r>
      <w:r w:rsidR="00183BE0">
        <w:rPr>
          <w:rFonts w:ascii="Times New Roman" w:hAnsi="Times New Roman"/>
          <w:sz w:val="24"/>
          <w:szCs w:val="24"/>
        </w:rPr>
        <w:t>д</w:t>
      </w:r>
      <w:r w:rsidR="00366FAD">
        <w:rPr>
          <w:rFonts w:ascii="Times New Roman" w:hAnsi="Times New Roman"/>
          <w:sz w:val="24"/>
          <w:szCs w:val="24"/>
        </w:rPr>
        <w:t>остаточно</w:t>
      </w:r>
      <w:proofErr w:type="gramEnd"/>
      <w:r w:rsidR="00366FAD">
        <w:rPr>
          <w:rFonts w:ascii="Times New Roman" w:hAnsi="Times New Roman"/>
          <w:sz w:val="24"/>
          <w:szCs w:val="24"/>
        </w:rPr>
        <w:t xml:space="preserve"> </w:t>
      </w:r>
      <w:r w:rsidR="00183BE0">
        <w:rPr>
          <w:rFonts w:ascii="Times New Roman" w:hAnsi="Times New Roman"/>
          <w:sz w:val="24"/>
          <w:szCs w:val="24"/>
        </w:rPr>
        <w:t xml:space="preserve">качественно </w:t>
      </w:r>
      <w:r w:rsidR="00366FAD">
        <w:rPr>
          <w:rFonts w:ascii="Times New Roman" w:hAnsi="Times New Roman"/>
          <w:sz w:val="24"/>
          <w:szCs w:val="24"/>
        </w:rPr>
        <w:t>использовались денежные средства ПФДО</w:t>
      </w:r>
      <w:r w:rsidR="00DD64D6">
        <w:rPr>
          <w:rFonts w:ascii="Times New Roman" w:hAnsi="Times New Roman"/>
          <w:sz w:val="24"/>
          <w:szCs w:val="24"/>
        </w:rPr>
        <w:t>.</w:t>
      </w:r>
      <w:r w:rsidR="00366FAD">
        <w:rPr>
          <w:rFonts w:ascii="Times New Roman" w:hAnsi="Times New Roman"/>
          <w:sz w:val="24"/>
          <w:szCs w:val="24"/>
        </w:rPr>
        <w:t xml:space="preserve"> </w:t>
      </w:r>
    </w:p>
    <w:p w14:paraId="621F5EB6" w14:textId="77777777" w:rsidR="00144B2C" w:rsidRDefault="00144B2C" w:rsidP="00366FA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C6EC0">
        <w:rPr>
          <w:rFonts w:ascii="Times New Roman" w:hAnsi="Times New Roman"/>
          <w:bCs/>
          <w:sz w:val="24"/>
          <w:szCs w:val="24"/>
        </w:rPr>
        <w:t xml:space="preserve">Фиксация </w:t>
      </w:r>
      <w:r w:rsidRPr="00856F91">
        <w:rPr>
          <w:rFonts w:ascii="Times New Roman" w:hAnsi="Times New Roman"/>
          <w:b/>
          <w:sz w:val="24"/>
          <w:szCs w:val="24"/>
        </w:rPr>
        <w:t xml:space="preserve">(Приложение № </w:t>
      </w:r>
      <w:r>
        <w:rPr>
          <w:rFonts w:ascii="Times New Roman" w:hAnsi="Times New Roman"/>
          <w:b/>
          <w:sz w:val="24"/>
          <w:szCs w:val="24"/>
        </w:rPr>
        <w:t>7</w:t>
      </w:r>
      <w:r w:rsidRPr="00856F91">
        <w:rPr>
          <w:rFonts w:ascii="Times New Roman" w:hAnsi="Times New Roman"/>
          <w:b/>
          <w:sz w:val="24"/>
          <w:szCs w:val="24"/>
        </w:rPr>
        <w:t>).</w:t>
      </w:r>
    </w:p>
    <w:p w14:paraId="68816679" w14:textId="77777777" w:rsidR="001D70A4" w:rsidRDefault="001D70A4" w:rsidP="001C6EC0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745218C" w14:textId="77777777" w:rsidR="001D70A4" w:rsidRDefault="001D70A4" w:rsidP="001C6EC0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224DFC9" w14:textId="77777777" w:rsidR="001D70A4" w:rsidRDefault="001D70A4" w:rsidP="001D70A4">
      <w:pPr>
        <w:pStyle w:val="a3"/>
        <w:widowControl w:val="0"/>
        <w:shd w:val="clear" w:color="auto" w:fill="92D05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1E8">
        <w:rPr>
          <w:rFonts w:ascii="Times New Roman" w:hAnsi="Times New Roman"/>
          <w:b/>
          <w:sz w:val="28"/>
          <w:szCs w:val="28"/>
        </w:rPr>
        <w:t>Качество</w:t>
      </w:r>
      <w:r w:rsidRPr="004531E8">
        <w:rPr>
          <w:rFonts w:ascii="Times New Roman" w:hAnsi="Times New Roman"/>
          <w:b/>
          <w:bCs/>
          <w:sz w:val="28"/>
          <w:szCs w:val="28"/>
        </w:rPr>
        <w:t xml:space="preserve"> материально-технических условий </w:t>
      </w:r>
    </w:p>
    <w:p w14:paraId="1BA9F963" w14:textId="77777777" w:rsidR="001D70A4" w:rsidRDefault="001D70A4" w:rsidP="001D70A4">
      <w:pPr>
        <w:pStyle w:val="a3"/>
        <w:widowControl w:val="0"/>
        <w:tabs>
          <w:tab w:val="left" w:pos="455"/>
        </w:tabs>
        <w:autoSpaceDE w:val="0"/>
        <w:autoSpaceDN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2D11CDC" w14:textId="77777777" w:rsidR="001D70A4" w:rsidRPr="001D70A4" w:rsidRDefault="001D70A4" w:rsidP="001D70A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70A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1D70A4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материально-технических условий</w:t>
      </w:r>
      <w:r w:rsidRPr="001D70A4">
        <w:rPr>
          <w:rFonts w:ascii="Times New Roman" w:hAnsi="Times New Roman" w:cs="Times New Roman"/>
          <w:b/>
          <w:sz w:val="24"/>
          <w:szCs w:val="24"/>
        </w:rPr>
        <w:t xml:space="preserve"> выявляются в процессе оценки:</w:t>
      </w:r>
    </w:p>
    <w:p w14:paraId="0B4D1238" w14:textId="77777777" w:rsidR="001D70A4" w:rsidRPr="001D70A4" w:rsidRDefault="001D70A4" w:rsidP="001D70A4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70A4">
        <w:rPr>
          <w:rFonts w:ascii="Times New Roman" w:hAnsi="Times New Roman" w:cs="Times New Roman"/>
          <w:sz w:val="24"/>
          <w:szCs w:val="24"/>
        </w:rPr>
        <w:t xml:space="preserve">1) Соответствия </w:t>
      </w:r>
      <w:r w:rsidRPr="001D70A4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материально-технических условий </w:t>
      </w:r>
      <w:r w:rsidRPr="001D70A4">
        <w:rPr>
          <w:rFonts w:ascii="Times New Roman" w:hAnsi="Times New Roman" w:cs="Times New Roman"/>
          <w:sz w:val="24"/>
          <w:szCs w:val="24"/>
        </w:rPr>
        <w:t>санитарно-эпидемиологическим правилам и нормативам;</w:t>
      </w:r>
    </w:p>
    <w:p w14:paraId="26C0B035" w14:textId="77777777" w:rsidR="001D70A4" w:rsidRPr="001D70A4" w:rsidRDefault="001D70A4" w:rsidP="001D70A4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70A4">
        <w:rPr>
          <w:rFonts w:ascii="Times New Roman" w:hAnsi="Times New Roman" w:cs="Times New Roman"/>
          <w:sz w:val="24"/>
          <w:szCs w:val="24"/>
        </w:rPr>
        <w:t xml:space="preserve">2) Соответствие </w:t>
      </w:r>
      <w:r w:rsidRPr="001D70A4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материально-технических условий </w:t>
      </w:r>
      <w:r w:rsidRPr="001D70A4">
        <w:rPr>
          <w:rFonts w:ascii="Times New Roman" w:hAnsi="Times New Roman" w:cs="Times New Roman"/>
          <w:sz w:val="24"/>
          <w:szCs w:val="24"/>
        </w:rPr>
        <w:t>правилам пожарной безопасности;</w:t>
      </w:r>
    </w:p>
    <w:p w14:paraId="4934AE21" w14:textId="77777777" w:rsidR="001D70A4" w:rsidRPr="001D70A4" w:rsidRDefault="001D70A4" w:rsidP="001D70A4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70A4">
        <w:rPr>
          <w:rFonts w:ascii="Times New Roman" w:hAnsi="Times New Roman" w:cs="Times New Roman"/>
          <w:sz w:val="24"/>
          <w:szCs w:val="24"/>
        </w:rPr>
        <w:t xml:space="preserve">3) Соответствие </w:t>
      </w:r>
      <w:r w:rsidRPr="001D70A4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материально-технических условий </w:t>
      </w:r>
      <w:r w:rsidRPr="001D70A4">
        <w:rPr>
          <w:rFonts w:ascii="Times New Roman" w:hAnsi="Times New Roman" w:cs="Times New Roman"/>
          <w:sz w:val="24"/>
          <w:szCs w:val="24"/>
        </w:rPr>
        <w:t xml:space="preserve">требованиям к средствам обучения и воспитания в зависимости от возраста и индивидуальных особенностей развития детей; </w:t>
      </w:r>
    </w:p>
    <w:p w14:paraId="05090FC5" w14:textId="77777777" w:rsidR="001D70A4" w:rsidRPr="001D70A4" w:rsidRDefault="001D70A4" w:rsidP="001D70A4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70A4">
        <w:rPr>
          <w:rFonts w:ascii="Times New Roman" w:hAnsi="Times New Roman" w:cs="Times New Roman"/>
          <w:sz w:val="24"/>
          <w:szCs w:val="24"/>
        </w:rPr>
        <w:t xml:space="preserve">4) Соответствие </w:t>
      </w:r>
      <w:r w:rsidRPr="001D70A4">
        <w:rPr>
          <w:rFonts w:ascii="Times New Roman" w:hAnsi="Times New Roman" w:cs="Times New Roman"/>
          <w:bCs/>
          <w:sz w:val="24"/>
          <w:szCs w:val="24"/>
        </w:rPr>
        <w:t>материально-технических условий</w:t>
      </w:r>
      <w:r w:rsidRPr="001D70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70A4">
        <w:rPr>
          <w:rFonts w:ascii="Times New Roman" w:hAnsi="Times New Roman" w:cs="Times New Roman"/>
          <w:sz w:val="24"/>
          <w:szCs w:val="24"/>
        </w:rPr>
        <w:t xml:space="preserve">требованиям к материально-техническому обеспечению программы (учебно-методические комплекты, оборудование, предметное оснащение). </w:t>
      </w:r>
    </w:p>
    <w:tbl>
      <w:tblPr>
        <w:tblW w:w="103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8135"/>
        <w:gridCol w:w="1665"/>
      </w:tblGrid>
      <w:tr w:rsidR="001D70A4" w:rsidRPr="009B139E" w14:paraId="31C79369" w14:textId="77777777" w:rsidTr="001D70A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7AE9BA2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0956FFE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F62A74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1D70A4" w:rsidRPr="009B139E" w14:paraId="3472C126" w14:textId="77777777" w:rsidTr="001D70A4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6EF2DE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6812AD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A1637E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1D70A4" w:rsidRPr="009B139E" w14:paraId="7B24D1A9" w14:textId="77777777" w:rsidTr="001D70A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A9B2" w14:textId="77777777" w:rsidR="001D70A4" w:rsidRPr="009B139E" w:rsidRDefault="001D70A4" w:rsidP="001D70A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D1CE" w14:textId="77777777" w:rsidR="001D70A4" w:rsidRPr="009B139E" w:rsidRDefault="001D70A4" w:rsidP="000403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санитарно-эпидемиологическим правилам и нормативам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91E4" w14:textId="77777777" w:rsidR="001D70A4" w:rsidRPr="001D70A4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0A4" w:rsidRPr="009B139E" w14:paraId="02CB6D51" w14:textId="77777777" w:rsidTr="001D70A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27B8" w14:textId="77777777" w:rsidR="001D70A4" w:rsidRPr="009B139E" w:rsidRDefault="001D70A4" w:rsidP="001D70A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AA43" w14:textId="77777777" w:rsidR="001D70A4" w:rsidRPr="009B139E" w:rsidRDefault="001D70A4" w:rsidP="000403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правилам пожарной безопасности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C62D" w14:textId="77777777" w:rsidR="001D70A4" w:rsidRPr="001D70A4" w:rsidRDefault="001D70A4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0A4" w:rsidRPr="009B139E" w14:paraId="145555AE" w14:textId="77777777" w:rsidTr="001D70A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C0B" w14:textId="77777777" w:rsidR="001D70A4" w:rsidRPr="009B139E" w:rsidRDefault="001D70A4" w:rsidP="001D70A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04DD" w14:textId="77777777" w:rsidR="001D70A4" w:rsidRPr="009B139E" w:rsidRDefault="001D70A4" w:rsidP="000403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6E38" w14:textId="7B4DC51D" w:rsidR="001D70A4" w:rsidRPr="001D70A4" w:rsidRDefault="00DD64D6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0A4" w:rsidRPr="009B139E" w14:paraId="20B3806B" w14:textId="77777777" w:rsidTr="001D70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A717" w14:textId="77777777" w:rsidR="001D70A4" w:rsidRPr="009B139E" w:rsidRDefault="001D70A4" w:rsidP="001D70A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DDA6" w14:textId="77777777" w:rsidR="001D70A4" w:rsidRPr="00D365A5" w:rsidRDefault="001D70A4" w:rsidP="000403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5A5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D365A5"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материально-технических условий</w:t>
            </w:r>
            <w:r w:rsidRPr="00D365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65A5">
              <w:rPr>
                <w:rFonts w:ascii="Times New Roman" w:hAnsi="Times New Roman"/>
                <w:sz w:val="24"/>
                <w:szCs w:val="24"/>
              </w:rPr>
              <w:t>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D6F0" w14:textId="77777777" w:rsidR="001D70A4" w:rsidRPr="001D70A4" w:rsidRDefault="001D70A4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0A4" w:rsidRPr="009B139E" w14:paraId="1153D789" w14:textId="77777777" w:rsidTr="001D70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524A70" w14:textId="77777777" w:rsidR="001D70A4" w:rsidRPr="009B139E" w:rsidRDefault="001D70A4" w:rsidP="000403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FE5BB0" w14:textId="77777777" w:rsidR="001D70A4" w:rsidRPr="009B139E" w:rsidRDefault="001D70A4" w:rsidP="000403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106732" w14:textId="383AB284" w:rsidR="001D70A4" w:rsidRPr="009B139E" w:rsidRDefault="00F2636D" w:rsidP="00040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</w:t>
            </w:r>
            <w:r w:rsidR="00DD64D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58806BAC" w14:textId="0DEC1AD9" w:rsidR="001D70A4" w:rsidRDefault="001D70A4" w:rsidP="002F7DBC">
      <w:pPr>
        <w:tabs>
          <w:tab w:val="left" w:pos="142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параметры качества материально-технических условий </w:t>
      </w:r>
      <w:r w:rsidR="00183BE0">
        <w:rPr>
          <w:rFonts w:ascii="Times New Roman" w:hAnsi="Times New Roman"/>
          <w:sz w:val="24"/>
          <w:szCs w:val="24"/>
        </w:rPr>
        <w:t>с</w:t>
      </w:r>
      <w:r w:rsidR="00183BE0" w:rsidRPr="001D70A4">
        <w:rPr>
          <w:rFonts w:ascii="Times New Roman" w:hAnsi="Times New Roman"/>
          <w:sz w:val="24"/>
          <w:szCs w:val="24"/>
        </w:rPr>
        <w:t>оответств</w:t>
      </w:r>
      <w:r w:rsidR="00183BE0">
        <w:rPr>
          <w:rFonts w:ascii="Times New Roman" w:hAnsi="Times New Roman"/>
          <w:sz w:val="24"/>
          <w:szCs w:val="24"/>
        </w:rPr>
        <w:t xml:space="preserve">уют </w:t>
      </w:r>
      <w:r w:rsidR="00183BE0" w:rsidRPr="001D70A4">
        <w:rPr>
          <w:rFonts w:ascii="Times New Roman" w:hAnsi="Times New Roman"/>
          <w:sz w:val="24"/>
          <w:szCs w:val="24"/>
        </w:rPr>
        <w:t>в</w:t>
      </w:r>
      <w:r w:rsidRPr="001D70A4">
        <w:rPr>
          <w:rFonts w:ascii="Times New Roman" w:hAnsi="Times New Roman" w:cs="Times New Roman"/>
          <w:sz w:val="24"/>
          <w:szCs w:val="24"/>
        </w:rPr>
        <w:t xml:space="preserve"> полном объеме</w:t>
      </w:r>
      <w:r>
        <w:rPr>
          <w:rFonts w:ascii="Times New Roman" w:hAnsi="Times New Roman" w:cs="Times New Roman"/>
          <w:sz w:val="24"/>
          <w:szCs w:val="24"/>
        </w:rPr>
        <w:t>. Однако следует обратить внимание на</w:t>
      </w:r>
      <w:r w:rsidRPr="001D70A4">
        <w:rPr>
          <w:rFonts w:ascii="Times New Roman" w:hAnsi="Times New Roman"/>
          <w:bCs/>
          <w:sz w:val="24"/>
          <w:szCs w:val="24"/>
        </w:rPr>
        <w:t xml:space="preserve"> материально-технически</w:t>
      </w:r>
      <w:r>
        <w:rPr>
          <w:rFonts w:ascii="Times New Roman" w:hAnsi="Times New Roman"/>
          <w:bCs/>
          <w:sz w:val="24"/>
          <w:szCs w:val="24"/>
        </w:rPr>
        <w:t>е</w:t>
      </w:r>
      <w:r w:rsidRPr="001D70A4">
        <w:rPr>
          <w:rFonts w:ascii="Times New Roman" w:hAnsi="Times New Roman"/>
          <w:bCs/>
          <w:sz w:val="24"/>
          <w:szCs w:val="24"/>
        </w:rPr>
        <w:t xml:space="preserve"> услови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D70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70A4">
        <w:rPr>
          <w:rFonts w:ascii="Times New Roman" w:hAnsi="Times New Roman"/>
          <w:sz w:val="24"/>
          <w:szCs w:val="24"/>
        </w:rPr>
        <w:t>треб</w:t>
      </w:r>
      <w:r>
        <w:rPr>
          <w:rFonts w:ascii="Times New Roman" w:hAnsi="Times New Roman"/>
          <w:sz w:val="24"/>
          <w:szCs w:val="24"/>
        </w:rPr>
        <w:t>уемые для</w:t>
      </w:r>
      <w:r w:rsidRPr="001D70A4">
        <w:rPr>
          <w:rFonts w:ascii="Times New Roman" w:hAnsi="Times New Roman"/>
          <w:sz w:val="24"/>
          <w:szCs w:val="24"/>
        </w:rPr>
        <w:t xml:space="preserve"> обеспечени</w:t>
      </w:r>
      <w:r>
        <w:rPr>
          <w:rFonts w:ascii="Times New Roman" w:hAnsi="Times New Roman"/>
          <w:sz w:val="24"/>
          <w:szCs w:val="24"/>
        </w:rPr>
        <w:t>я</w:t>
      </w:r>
      <w:r w:rsidRPr="001D70A4">
        <w:rPr>
          <w:rFonts w:ascii="Times New Roman" w:hAnsi="Times New Roman"/>
          <w:sz w:val="24"/>
          <w:szCs w:val="24"/>
        </w:rPr>
        <w:t xml:space="preserve"> программы (учебно-методические комплекты, оборудование, предметное оснащение)</w:t>
      </w:r>
      <w:r>
        <w:rPr>
          <w:rFonts w:ascii="Times New Roman" w:hAnsi="Times New Roman"/>
          <w:sz w:val="24"/>
          <w:szCs w:val="24"/>
        </w:rPr>
        <w:t xml:space="preserve"> их обновление и дополнение.</w:t>
      </w:r>
      <w:r w:rsidRPr="001D70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D70A4">
        <w:rPr>
          <w:rFonts w:ascii="Times New Roman" w:hAnsi="Times New Roman" w:cs="Times New Roman"/>
          <w:sz w:val="24"/>
          <w:szCs w:val="24"/>
        </w:rPr>
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</w:r>
      <w:r w:rsidR="00776139">
        <w:rPr>
          <w:rFonts w:ascii="Times New Roman" w:hAnsi="Times New Roman" w:cs="Times New Roman"/>
          <w:sz w:val="24"/>
          <w:szCs w:val="24"/>
        </w:rPr>
        <w:t>Регулярно обновляется сообщениями о мероприятиях ДОУ</w:t>
      </w:r>
      <w:r w:rsidR="00F2636D">
        <w:rPr>
          <w:rFonts w:ascii="Times New Roman" w:hAnsi="Times New Roman" w:cs="Times New Roman"/>
          <w:sz w:val="24"/>
          <w:szCs w:val="24"/>
        </w:rPr>
        <w:t xml:space="preserve"> страница в ВК.</w:t>
      </w:r>
    </w:p>
    <w:p w14:paraId="51AF9B92" w14:textId="2031177D" w:rsidR="002F7DBC" w:rsidRPr="001D70A4" w:rsidRDefault="002F7DBC" w:rsidP="002F7DBC">
      <w:pPr>
        <w:tabs>
          <w:tab w:val="left" w:pos="142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снижен по причине </w:t>
      </w:r>
      <w:r w:rsidR="00F2636D">
        <w:rPr>
          <w:rFonts w:ascii="Times New Roman" w:hAnsi="Times New Roman"/>
          <w:sz w:val="24"/>
          <w:szCs w:val="24"/>
        </w:rPr>
        <w:t xml:space="preserve">отсутствия </w:t>
      </w:r>
      <w:r w:rsidR="00F2636D" w:rsidRPr="00F2636D">
        <w:rPr>
          <w:rFonts w:ascii="Times New Roman" w:hAnsi="Times New Roman"/>
          <w:sz w:val="24"/>
          <w:szCs w:val="24"/>
        </w:rPr>
        <w:t>учебно-методически</w:t>
      </w:r>
      <w:r w:rsidR="00F2636D">
        <w:rPr>
          <w:rFonts w:ascii="Times New Roman" w:hAnsi="Times New Roman"/>
          <w:sz w:val="24"/>
          <w:szCs w:val="24"/>
        </w:rPr>
        <w:t>х</w:t>
      </w:r>
      <w:r w:rsidR="00F2636D" w:rsidRPr="00F2636D">
        <w:rPr>
          <w:rFonts w:ascii="Times New Roman" w:hAnsi="Times New Roman"/>
          <w:sz w:val="24"/>
          <w:szCs w:val="24"/>
        </w:rPr>
        <w:t xml:space="preserve"> комплект</w:t>
      </w:r>
      <w:r w:rsidR="00F2636D">
        <w:rPr>
          <w:rFonts w:ascii="Times New Roman" w:hAnsi="Times New Roman"/>
          <w:sz w:val="24"/>
          <w:szCs w:val="24"/>
        </w:rPr>
        <w:t>ов</w:t>
      </w:r>
      <w:r w:rsidR="00F2636D" w:rsidRPr="00F2636D">
        <w:rPr>
          <w:rFonts w:ascii="Times New Roman" w:hAnsi="Times New Roman"/>
          <w:sz w:val="24"/>
          <w:szCs w:val="24"/>
        </w:rPr>
        <w:t>, оборудовани</w:t>
      </w:r>
      <w:r w:rsidR="00F2636D">
        <w:rPr>
          <w:rFonts w:ascii="Times New Roman" w:hAnsi="Times New Roman"/>
          <w:sz w:val="24"/>
          <w:szCs w:val="24"/>
        </w:rPr>
        <w:t>я</w:t>
      </w:r>
      <w:r w:rsidR="00F2636D" w:rsidRPr="00F2636D">
        <w:rPr>
          <w:rFonts w:ascii="Times New Roman" w:hAnsi="Times New Roman"/>
          <w:sz w:val="24"/>
          <w:szCs w:val="24"/>
        </w:rPr>
        <w:t>, предметно</w:t>
      </w:r>
      <w:r w:rsidR="00F2636D">
        <w:rPr>
          <w:rFonts w:ascii="Times New Roman" w:hAnsi="Times New Roman"/>
          <w:sz w:val="24"/>
          <w:szCs w:val="24"/>
        </w:rPr>
        <w:t xml:space="preserve">го оснащения соответствующего ФОП ДО. ДОУ </w:t>
      </w:r>
      <w:r w:rsidR="00776139">
        <w:rPr>
          <w:rFonts w:ascii="Times New Roman" w:hAnsi="Times New Roman"/>
          <w:sz w:val="24"/>
          <w:szCs w:val="24"/>
        </w:rPr>
        <w:t xml:space="preserve">частично </w:t>
      </w:r>
      <w:r w:rsidR="00F2636D">
        <w:rPr>
          <w:rFonts w:ascii="Times New Roman" w:hAnsi="Times New Roman"/>
          <w:sz w:val="24"/>
          <w:szCs w:val="24"/>
        </w:rPr>
        <w:t>использует методическ</w:t>
      </w:r>
      <w:r w:rsidR="00D365A5">
        <w:rPr>
          <w:rFonts w:ascii="Times New Roman" w:hAnsi="Times New Roman"/>
          <w:sz w:val="24"/>
          <w:szCs w:val="24"/>
        </w:rPr>
        <w:t>ий</w:t>
      </w:r>
      <w:r w:rsidR="00F2636D">
        <w:rPr>
          <w:rFonts w:ascii="Times New Roman" w:hAnsi="Times New Roman"/>
          <w:sz w:val="24"/>
          <w:szCs w:val="24"/>
        </w:rPr>
        <w:t xml:space="preserve"> комплект программы «Детство».</w:t>
      </w:r>
      <w:r w:rsidR="00F2636D" w:rsidRPr="00F26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Другие параметры </w:t>
      </w:r>
      <w:r w:rsidRPr="00F96795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 xml:space="preserve">уют </w:t>
      </w:r>
      <w:r w:rsidRPr="002F7DBC">
        <w:rPr>
          <w:rFonts w:ascii="Times New Roman" w:hAnsi="Times New Roman" w:cs="Times New Roman"/>
          <w:sz w:val="24"/>
          <w:szCs w:val="24"/>
          <w:lang w:eastAsia="ar-SA"/>
        </w:rPr>
        <w:t>в полном объеме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21E17">
        <w:rPr>
          <w:rFonts w:ascii="Times New Roman" w:hAnsi="Times New Roman"/>
          <w:b/>
          <w:sz w:val="24"/>
          <w:szCs w:val="24"/>
        </w:rPr>
        <w:t xml:space="preserve"> </w:t>
      </w:r>
    </w:p>
    <w:p w14:paraId="58F01411" w14:textId="77777777" w:rsidR="002F7DBC" w:rsidRDefault="002F7DBC" w:rsidP="002F7DBC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7DBC">
        <w:rPr>
          <w:rFonts w:ascii="Times New Roman" w:hAnsi="Times New Roman"/>
          <w:sz w:val="24"/>
          <w:szCs w:val="24"/>
        </w:rPr>
        <w:t xml:space="preserve">Фиксация </w:t>
      </w:r>
      <w:r w:rsidRPr="00854877">
        <w:rPr>
          <w:rFonts w:ascii="Times New Roman" w:hAnsi="Times New Roman"/>
          <w:sz w:val="24"/>
          <w:szCs w:val="24"/>
        </w:rPr>
        <w:t xml:space="preserve">результатов контроля производится в картах анализа </w:t>
      </w:r>
      <w:r w:rsidRPr="00F96795">
        <w:rPr>
          <w:rFonts w:ascii="Times New Roman" w:hAnsi="Times New Roman"/>
          <w:sz w:val="24"/>
          <w:szCs w:val="24"/>
        </w:rPr>
        <w:t>соответствия</w:t>
      </w:r>
      <w:r w:rsidRPr="00A21E17">
        <w:rPr>
          <w:rFonts w:ascii="Times New Roman" w:hAnsi="Times New Roman"/>
          <w:b/>
          <w:sz w:val="24"/>
          <w:szCs w:val="24"/>
        </w:rPr>
        <w:t xml:space="preserve"> </w:t>
      </w:r>
      <w:r w:rsidRPr="00D55CD1">
        <w:rPr>
          <w:rFonts w:ascii="Times New Roman" w:hAnsi="Times New Roman"/>
          <w:bCs/>
          <w:sz w:val="24"/>
          <w:szCs w:val="24"/>
        </w:rPr>
        <w:t>материально-технических</w:t>
      </w:r>
      <w:r w:rsidRPr="00D55C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1F83">
        <w:rPr>
          <w:rFonts w:ascii="Times New Roman" w:hAnsi="Times New Roman"/>
          <w:bCs/>
          <w:sz w:val="24"/>
          <w:szCs w:val="24"/>
        </w:rPr>
        <w:t>условий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1F83">
        <w:rPr>
          <w:rFonts w:ascii="Times New Roman" w:hAnsi="Times New Roman"/>
          <w:sz w:val="24"/>
          <w:szCs w:val="24"/>
        </w:rPr>
        <w:t>требованиям к материально-техническому обеспечению программы (учебно-методические комплекты, обор</w:t>
      </w:r>
      <w:r>
        <w:rPr>
          <w:rFonts w:ascii="Times New Roman" w:hAnsi="Times New Roman"/>
          <w:sz w:val="24"/>
          <w:szCs w:val="24"/>
        </w:rPr>
        <w:t xml:space="preserve">удование, предметное оснащение) </w:t>
      </w:r>
      <w:r w:rsidRPr="00D344F8">
        <w:rPr>
          <w:rFonts w:ascii="Times New Roman" w:hAnsi="Times New Roman"/>
          <w:b/>
          <w:sz w:val="24"/>
          <w:szCs w:val="24"/>
        </w:rPr>
        <w:t>(Приложение №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D344F8">
        <w:rPr>
          <w:rFonts w:ascii="Times New Roman" w:hAnsi="Times New Roman"/>
          <w:b/>
          <w:sz w:val="24"/>
          <w:szCs w:val="24"/>
        </w:rPr>
        <w:t>).</w:t>
      </w:r>
    </w:p>
    <w:p w14:paraId="0D3EBCD3" w14:textId="77777777" w:rsidR="002F7DBC" w:rsidRPr="004449EF" w:rsidRDefault="002F7DBC" w:rsidP="002F7DBC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sz w:val="24"/>
          <w:szCs w:val="24"/>
        </w:rPr>
      </w:pPr>
    </w:p>
    <w:p w14:paraId="3ADEACAA" w14:textId="77777777" w:rsidR="002F7DBC" w:rsidRDefault="002F7DBC" w:rsidP="002F7DBC">
      <w:pPr>
        <w:pStyle w:val="a3"/>
        <w:widowControl w:val="0"/>
        <w:shd w:val="clear" w:color="auto" w:fill="92D05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41">
        <w:rPr>
          <w:rFonts w:ascii="Times New Roman" w:hAnsi="Times New Roman"/>
          <w:b/>
          <w:sz w:val="28"/>
          <w:szCs w:val="28"/>
        </w:rPr>
        <w:t xml:space="preserve"> Качество</w:t>
      </w:r>
      <w:r w:rsidRPr="00C97341">
        <w:rPr>
          <w:rFonts w:ascii="Times New Roman" w:hAnsi="Times New Roman"/>
          <w:b/>
          <w:bCs/>
          <w:sz w:val="28"/>
          <w:szCs w:val="28"/>
        </w:rPr>
        <w:t xml:space="preserve"> психолого-педагогических условий </w:t>
      </w:r>
    </w:p>
    <w:tbl>
      <w:tblPr>
        <w:tblW w:w="978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6262"/>
        <w:gridCol w:w="2976"/>
      </w:tblGrid>
      <w:tr w:rsidR="002F7DBC" w:rsidRPr="00A256E8" w14:paraId="3435E43A" w14:textId="77777777" w:rsidTr="00A2484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92D093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A585093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17E195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2F7DBC" w:rsidRPr="00A256E8" w14:paraId="385733F5" w14:textId="77777777" w:rsidTr="00A2484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814968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4E9E770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606033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2F7DBC" w:rsidRPr="00A256E8" w14:paraId="69C40096" w14:textId="77777777" w:rsidTr="00A2484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706" w14:textId="77777777" w:rsidR="002F7DBC" w:rsidRPr="00A256E8" w:rsidRDefault="002F7DBC" w:rsidP="002F7DB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C91" w14:textId="77777777" w:rsidR="002F7DBC" w:rsidRPr="00A256E8" w:rsidRDefault="002F7DBC" w:rsidP="000403E2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основных психолого-педагогических условий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0AC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DBC" w:rsidRPr="00A256E8" w14:paraId="6B053E39" w14:textId="77777777" w:rsidTr="00A2484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87D" w14:textId="77777777" w:rsidR="002F7DBC" w:rsidRPr="00A256E8" w:rsidRDefault="002F7DBC" w:rsidP="002F7DB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41C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дополнительны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психолого-педагогически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услови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детей с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8EC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DBC" w:rsidRPr="00A256E8" w14:paraId="28C23612" w14:textId="77777777" w:rsidTr="00A2484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30FE67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9C8C42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BDADD3" w14:textId="77777777" w:rsidR="002F7DBC" w:rsidRPr="00A256E8" w:rsidRDefault="002F7DBC" w:rsidP="000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DA10FC7" w14:textId="77777777" w:rsidR="002F7DBC" w:rsidRPr="00432A19" w:rsidRDefault="002F7DBC" w:rsidP="002F7DBC">
      <w:pPr>
        <w:pStyle w:val="Default"/>
        <w:spacing w:line="276" w:lineRule="auto"/>
        <w:jc w:val="both"/>
        <w:rPr>
          <w:b/>
          <w:color w:val="FF0000"/>
        </w:rPr>
      </w:pPr>
      <w:r w:rsidRPr="002F7DBC"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>производится в карт</w:t>
      </w:r>
      <w:r>
        <w:t>е</w:t>
      </w:r>
      <w:r w:rsidRPr="00F96795">
        <w:t xml:space="preserve"> </w:t>
      </w:r>
      <w:r>
        <w:t xml:space="preserve">общего </w:t>
      </w:r>
      <w:r w:rsidRPr="00F96795">
        <w:t xml:space="preserve">анализа </w:t>
      </w:r>
      <w:r>
        <w:t xml:space="preserve">качества </w:t>
      </w:r>
      <w:r>
        <w:rPr>
          <w:bCs/>
        </w:rPr>
        <w:t>психолого-педагогических условий</w:t>
      </w:r>
      <w:r w:rsidRPr="00432A19">
        <w:rPr>
          <w:b/>
          <w:color w:val="auto"/>
        </w:rPr>
        <w:t xml:space="preserve"> (Приложение № </w:t>
      </w:r>
      <w:r>
        <w:rPr>
          <w:b/>
          <w:color w:val="auto"/>
        </w:rPr>
        <w:t>9</w:t>
      </w:r>
      <w:r w:rsidRPr="00432A19">
        <w:rPr>
          <w:b/>
          <w:color w:val="auto"/>
        </w:rPr>
        <w:t>).</w:t>
      </w:r>
    </w:p>
    <w:p w14:paraId="506D98DD" w14:textId="77777777" w:rsidR="00776139" w:rsidRDefault="00776139" w:rsidP="00DF113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E72AD2" w14:textId="165EDDBF" w:rsidR="00E831AC" w:rsidRPr="004369F9" w:rsidRDefault="00A52C77" w:rsidP="00DF113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69F9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="00E831AC" w:rsidRPr="004369F9">
        <w:rPr>
          <w:rFonts w:ascii="Times New Roman" w:hAnsi="Times New Roman" w:cs="Times New Roman"/>
          <w:i/>
          <w:sz w:val="24"/>
          <w:szCs w:val="24"/>
          <w:u w:val="single"/>
        </w:rPr>
        <w:t>Анализ психолого-педагогических условий реализации ОП ДО</w:t>
      </w:r>
    </w:p>
    <w:p w14:paraId="4D6298D9" w14:textId="77777777" w:rsidR="00E831AC" w:rsidRPr="00DF1137" w:rsidRDefault="00A52C77" w:rsidP="00A52C7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31AC" w:rsidRPr="00DF1137">
        <w:rPr>
          <w:rFonts w:ascii="Times New Roman" w:hAnsi="Times New Roman" w:cs="Times New Roman"/>
          <w:sz w:val="24"/>
          <w:szCs w:val="24"/>
        </w:rPr>
        <w:t xml:space="preserve">Особое внимание уделяется психолого-педагогическим условиям в соответствии с ФГОС ДО.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</w:t>
      </w:r>
      <w:r w:rsidR="00E831AC" w:rsidRPr="00DF1137">
        <w:rPr>
          <w:rFonts w:ascii="Times New Roman" w:hAnsi="Times New Roman" w:cs="Times New Roman"/>
          <w:sz w:val="24"/>
          <w:szCs w:val="24"/>
        </w:rPr>
        <w:lastRenderedPageBreak/>
        <w:t>образовательной области. 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создаётся за счёт вариативного и рационального использования помещений как групповых комнат, так и помещений ДОУ в целом.</w:t>
      </w:r>
    </w:p>
    <w:p w14:paraId="5A8E9F83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Посещение нерегламентированной деятельности и образовательных ситуаций педагогов показало, что </w:t>
      </w:r>
      <w:r w:rsidR="00F2636D">
        <w:rPr>
          <w:rFonts w:ascii="Times New Roman" w:hAnsi="Times New Roman" w:cs="Times New Roman"/>
          <w:sz w:val="24"/>
          <w:szCs w:val="24"/>
        </w:rPr>
        <w:t>не</w:t>
      </w:r>
      <w:r w:rsidR="00F2636D" w:rsidRPr="00DF1137">
        <w:rPr>
          <w:rFonts w:ascii="Times New Roman" w:hAnsi="Times New Roman" w:cs="Times New Roman"/>
          <w:sz w:val="24"/>
          <w:szCs w:val="24"/>
        </w:rPr>
        <w:t xml:space="preserve"> </w:t>
      </w:r>
      <w:r w:rsidRPr="00DF1137">
        <w:rPr>
          <w:rFonts w:ascii="Times New Roman" w:hAnsi="Times New Roman" w:cs="Times New Roman"/>
          <w:sz w:val="24"/>
          <w:szCs w:val="24"/>
        </w:rPr>
        <w:t>все сотрудники создают и поддерживают доброжелательную атмосферу в группе</w:t>
      </w:r>
      <w:r w:rsidR="00F2636D">
        <w:rPr>
          <w:rFonts w:ascii="Times New Roman" w:hAnsi="Times New Roman" w:cs="Times New Roman"/>
          <w:sz w:val="24"/>
          <w:szCs w:val="24"/>
        </w:rPr>
        <w:t xml:space="preserve"> и неправильно расставляют акценты при общении с родителями. Однако основная часть педагогического сообщества</w:t>
      </w:r>
      <w:r w:rsidRPr="00DF1137">
        <w:rPr>
          <w:rFonts w:ascii="Times New Roman" w:hAnsi="Times New Roman" w:cs="Times New Roman"/>
          <w:sz w:val="24"/>
          <w:szCs w:val="24"/>
        </w:rPr>
        <w:t xml:space="preserve"> способствует установлению доверительных отношений с детьми: </w:t>
      </w:r>
    </w:p>
    <w:p w14:paraId="2C8A46E6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- общаются с детьми дружелюбно, уважительно, вежливо;</w:t>
      </w:r>
    </w:p>
    <w:p w14:paraId="4FCEA505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- поддерживают доброжелательные отношения между детьми; взрослые не прибегают к негативным дисциплинарным методам, которые обижают, пугают или унижают детей;</w:t>
      </w:r>
    </w:p>
    <w:p w14:paraId="459D84E3" w14:textId="77777777" w:rsidR="006E19EF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- учитывают потребность детей в поддержке взрослых; </w:t>
      </w:r>
    </w:p>
    <w:p w14:paraId="46FFCAA9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- чутко реагируют на инициативу детей в общении, учитывают их возрастные и индивидуальные особенности; </w:t>
      </w:r>
    </w:p>
    <w:p w14:paraId="5E0E9933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- при коррекции поведения детей чаще пользуются поощрением, поддержкой, чем порицанием и запрещением.</w:t>
      </w:r>
    </w:p>
    <w:p w14:paraId="71181144" w14:textId="77777777" w:rsidR="00E831AC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Анализ просмотренной образовательной деятельности показал, что педагоги владеют методикой дошкольного образования и воспитания, приёмами взаимодействия с детьми, прослеживается личностно-ориентированное взаимодействие с воспитанниками. Много внимания уделяется формированию предпосылок учебной деятельности дошкольников, логического мышления, сообразительности. В процессе образовательной деятельности прослеживался положительный эмоциональный фон, партнёрские взаимоотношения детей и взрослых за счёт использования игры, внесения</w:t>
      </w:r>
      <w:r w:rsidR="00DF1137">
        <w:rPr>
          <w:rFonts w:ascii="Times New Roman" w:hAnsi="Times New Roman" w:cs="Times New Roman"/>
          <w:sz w:val="24"/>
          <w:szCs w:val="24"/>
        </w:rPr>
        <w:t xml:space="preserve"> </w:t>
      </w:r>
      <w:r w:rsidRPr="00DF1137">
        <w:rPr>
          <w:rFonts w:ascii="Times New Roman" w:hAnsi="Times New Roman" w:cs="Times New Roman"/>
          <w:sz w:val="24"/>
          <w:szCs w:val="24"/>
        </w:rPr>
        <w:t>- новых заданий, использования мультимедийной системы, заданий повышенной трудности и т.п. 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  <w:r w:rsidR="00F2636D">
        <w:rPr>
          <w:rFonts w:ascii="Times New Roman" w:hAnsi="Times New Roman" w:cs="Times New Roman"/>
          <w:sz w:val="24"/>
          <w:szCs w:val="24"/>
        </w:rPr>
        <w:t xml:space="preserve"> Но и здесь есть исключения- начинающие педагоги</w:t>
      </w:r>
      <w:r w:rsidR="00B8441C">
        <w:rPr>
          <w:rFonts w:ascii="Times New Roman" w:hAnsi="Times New Roman" w:cs="Times New Roman"/>
          <w:sz w:val="24"/>
          <w:szCs w:val="24"/>
        </w:rPr>
        <w:t>, прошедшие курсы переподготовки. С ними ведётся работа. Запланировано обучение по всем разделам программы и общим вопросам.</w:t>
      </w:r>
    </w:p>
    <w:p w14:paraId="435B5271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Созданы условия для индивидуальных и коллективных игр и занятий, активности детей. Это позволяет воспитанникам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14:paraId="217692E4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Развивающая среда групповых помещений своевременно изменяется (обновляется) с учётом Программы, темы недели,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</w:t>
      </w:r>
      <w:r w:rsidRPr="00DF1137">
        <w:rPr>
          <w:rFonts w:ascii="Times New Roman" w:hAnsi="Times New Roman" w:cs="Times New Roman"/>
          <w:sz w:val="24"/>
          <w:szCs w:val="24"/>
        </w:rPr>
        <w:lastRenderedPageBreak/>
        <w:t>сообщение нового материала, но и повторение, закрепление, самостоятельное использование детьми полученных представлений.</w:t>
      </w:r>
    </w:p>
    <w:p w14:paraId="5CEE0680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Педагоги в своей работе решают следующие задачи:</w:t>
      </w:r>
    </w:p>
    <w:p w14:paraId="327C35E4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- учёт в своей деятельности с детьми возможности развития каждого возраста; развитие индивидуальных особенностей ребёнка; </w:t>
      </w:r>
    </w:p>
    <w:p w14:paraId="622C3A0D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- создание благоприятного для развития ребёнка климата в детском саду; оказание своевременной педагогической помощи детям и их родителям; подготовка воспитанников к школьному обучению.</w:t>
      </w:r>
    </w:p>
    <w:p w14:paraId="55BBF6D6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профессионального взаимодействия педагогов с детьми дошкольного возраста основывается на: </w:t>
      </w:r>
    </w:p>
    <w:p w14:paraId="26F96216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- субъективном отношении педагога к ребёнку; </w:t>
      </w:r>
    </w:p>
    <w:p w14:paraId="4834A083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- индивидуальном подходе; </w:t>
      </w:r>
    </w:p>
    <w:p w14:paraId="25FE961C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- учёте зоны ближайшего развития ребёнка;</w:t>
      </w:r>
    </w:p>
    <w:p w14:paraId="32D185D1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- мотивационном подходе;</w:t>
      </w:r>
    </w:p>
    <w:p w14:paraId="2B076E01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- доброжелательном отношении к ребёнку.</w:t>
      </w:r>
    </w:p>
    <w:p w14:paraId="5713F65A" w14:textId="77777777" w:rsidR="00E831AC" w:rsidRPr="00DF1137" w:rsidRDefault="00E831AC" w:rsidP="00E00F2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Образовательный процесс включает как совместную деятельность взрослого с детьми, так и свободную самостоятельную деятельность воспитанников.</w:t>
      </w:r>
    </w:p>
    <w:p w14:paraId="33DEBA4E" w14:textId="77777777" w:rsidR="00E831AC" w:rsidRPr="00DF1137" w:rsidRDefault="00E831AC" w:rsidP="00E00F2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>Психологическое сопровождение воспитательно-образовательного процесса в МБДОУ осуществляется педагогом-психологом.</w:t>
      </w:r>
    </w:p>
    <w:p w14:paraId="029E137D" w14:textId="47D88AC4" w:rsidR="00E831AC" w:rsidRDefault="00E831AC" w:rsidP="00E00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Оценка индивидуального развития детей проводится в рамках педагогической диагностики. Педагогическая диагностика проводится в </w:t>
      </w:r>
      <w:r w:rsidR="00776139">
        <w:rPr>
          <w:rFonts w:ascii="Times New Roman" w:hAnsi="Times New Roman" w:cs="Times New Roman"/>
          <w:sz w:val="24"/>
          <w:szCs w:val="24"/>
        </w:rPr>
        <w:t>ходе наблюдений</w:t>
      </w:r>
      <w:r>
        <w:rPr>
          <w:rFonts w:ascii="Times New Roman" w:hAnsi="Times New Roman" w:cs="Times New Roman"/>
          <w:sz w:val="24"/>
          <w:szCs w:val="24"/>
        </w:rPr>
        <w:t xml:space="preserve"> за активностью детей в спонтанной и специально организованной деятельности. Инструментом педагогической диагностики являются карты наблюдений детского развития (мониторинг по </w:t>
      </w:r>
      <w:proofErr w:type="spellStart"/>
      <w:r w:rsidRPr="000036B8">
        <w:rPr>
          <w:rFonts w:ascii="Times New Roman" w:hAnsi="Times New Roman" w:cs="Times New Roman"/>
          <w:sz w:val="24"/>
          <w:szCs w:val="24"/>
        </w:rPr>
        <w:t>Афонькиной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Ю.А., позволяющий фиксировать индивидуальную динамику и перспективы развития каждого ребенка. </w:t>
      </w:r>
      <w:r w:rsidRPr="000036B8">
        <w:rPr>
          <w:rFonts w:ascii="Times New Roman" w:hAnsi="Times New Roman" w:cs="Times New Roman"/>
          <w:sz w:val="24"/>
          <w:szCs w:val="24"/>
        </w:rPr>
        <w:t>Педагоги соотносят свои наблюдения и определяют уровень эффективности педагогических воздействий по образовательным областям в отношении каждого ребенка. Уровни определяются на основе соотнесения данных наблюдений с показателями уровней: высокого, среднего, низкого и низшего. Каждый последующий уровень определяет для ребенка «зону ближайшего развития». Педагоги составляют индивидуальный образовательный маршрут воспитанника. Данные по группе детей систематизируют и отражают в таблицах.  Разрабатываются рекомендации по совершенствованию образовательной деятельности в направлении ее индивидуализации как с конкретными детьми, так и с группой детей.</w:t>
      </w:r>
    </w:p>
    <w:p w14:paraId="055E4B06" w14:textId="6FBDCACC" w:rsidR="00E831AC" w:rsidRDefault="00E831AC" w:rsidP="00E00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6B8">
        <w:rPr>
          <w:rFonts w:ascii="Times New Roman" w:hAnsi="Times New Roman" w:cs="Times New Roman"/>
          <w:sz w:val="24"/>
          <w:szCs w:val="24"/>
        </w:rPr>
        <w:t xml:space="preserve">       Инструментом оценки педагога по </w:t>
      </w:r>
      <w:r w:rsidR="00776139" w:rsidRPr="000036B8">
        <w:rPr>
          <w:rFonts w:ascii="Times New Roman" w:hAnsi="Times New Roman" w:cs="Times New Roman"/>
          <w:sz w:val="24"/>
          <w:szCs w:val="24"/>
        </w:rPr>
        <w:t>оптимальному выстраиванию</w:t>
      </w:r>
      <w:r w:rsidRPr="000036B8">
        <w:rPr>
          <w:rFonts w:ascii="Times New Roman" w:hAnsi="Times New Roman" w:cs="Times New Roman"/>
          <w:sz w:val="24"/>
          <w:szCs w:val="24"/>
        </w:rPr>
        <w:t xml:space="preserve"> взаимодействия с детьми является аутентичная оценка, которая строится в основном на анализе реального поведения ребенка, а не на результате выполнения специальных заданий. Информация </w:t>
      </w:r>
      <w:r w:rsidR="00776139" w:rsidRPr="000036B8">
        <w:rPr>
          <w:rFonts w:ascii="Times New Roman" w:hAnsi="Times New Roman" w:cs="Times New Roman"/>
          <w:sz w:val="24"/>
          <w:szCs w:val="24"/>
        </w:rPr>
        <w:t>фиксируется посредством</w:t>
      </w:r>
      <w:r w:rsidRPr="000036B8">
        <w:rPr>
          <w:rFonts w:ascii="Times New Roman" w:hAnsi="Times New Roman" w:cs="Times New Roman"/>
          <w:sz w:val="24"/>
          <w:szCs w:val="24"/>
        </w:rPr>
        <w:t xml:space="preserve"> прямого наблюдения за поведением ребенка в Журнале наблюдений. Результаты наблюдения педагог получает в естественной среде (в игровых ситуациях, в ходе режимных моментов, в образовательной деятельности)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0E9E5" w14:textId="77777777" w:rsidR="00A24845" w:rsidRPr="000036B8" w:rsidRDefault="00A24845" w:rsidP="00E00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9AFF4" w14:textId="77777777" w:rsidR="00A24845" w:rsidRPr="00A24845" w:rsidRDefault="00A24845" w:rsidP="00A24845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2484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Дополнительные психолого-педагогические </w:t>
      </w:r>
    </w:p>
    <w:p w14:paraId="376FEFF5" w14:textId="77777777" w:rsidR="00A24845" w:rsidRPr="00A24845" w:rsidRDefault="00A24845" w:rsidP="00A24845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2484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условия для детей с ОВЗ</w:t>
      </w:r>
    </w:p>
    <w:p w14:paraId="5C5550BC" w14:textId="77777777" w:rsidR="00A24845" w:rsidRPr="00A24845" w:rsidRDefault="00A24845" w:rsidP="00A24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7281E" w14:textId="77777777" w:rsidR="00A24845" w:rsidRPr="00A24845" w:rsidRDefault="00A24845" w:rsidP="00A248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24845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A24845">
        <w:rPr>
          <w:rFonts w:ascii="Times New Roman" w:hAnsi="Times New Roman" w:cs="Times New Roman"/>
          <w:sz w:val="24"/>
          <w:szCs w:val="24"/>
        </w:rPr>
        <w:t xml:space="preserve"> оценки качества </w:t>
      </w:r>
      <w:r w:rsidRPr="00A24845">
        <w:rPr>
          <w:rFonts w:ascii="Times New Roman" w:hAnsi="Times New Roman" w:cs="Times New Roman"/>
          <w:bCs/>
          <w:sz w:val="24"/>
          <w:szCs w:val="24"/>
        </w:rPr>
        <w:t>дополнительных психолого-педагогических условий для детей с ОВЗ</w:t>
      </w:r>
      <w:r w:rsidRPr="00A24845">
        <w:rPr>
          <w:rFonts w:ascii="Times New Roman" w:hAnsi="Times New Roman" w:cs="Times New Roman"/>
          <w:sz w:val="24"/>
          <w:szCs w:val="24"/>
        </w:rPr>
        <w:t xml:space="preserve"> соответствует в полном объеме</w:t>
      </w:r>
      <w:r w:rsidRPr="00A2484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9AEF59" w14:textId="77777777" w:rsidR="00A24845" w:rsidRPr="00A24845" w:rsidRDefault="00A24845" w:rsidP="00A2484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5" w:hanging="28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24845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обеспечение диагностики и коррекции нарушений развития детей с ОВЗ и их социальной адаптации;</w:t>
      </w:r>
    </w:p>
    <w:p w14:paraId="7BDD0B1C" w14:textId="77777777" w:rsidR="00A24845" w:rsidRPr="00A24845" w:rsidRDefault="00A24845" w:rsidP="00A2484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5" w:hanging="28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24845">
        <w:rPr>
          <w:rFonts w:ascii="Times New Roman" w:hAnsi="Times New Roman" w:cs="Times New Roman"/>
          <w:bCs/>
          <w:sz w:val="24"/>
          <w:szCs w:val="24"/>
          <w:lang w:eastAsia="ar-SA"/>
        </w:rPr>
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образования;</w:t>
      </w:r>
    </w:p>
    <w:p w14:paraId="6A0032F2" w14:textId="77777777" w:rsidR="00A24845" w:rsidRPr="00A24845" w:rsidRDefault="00A24845" w:rsidP="00A2484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5" w:hanging="28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24845">
        <w:rPr>
          <w:rFonts w:ascii="Times New Roman" w:hAnsi="Times New Roman" w:cs="Times New Roman"/>
          <w:bCs/>
          <w:sz w:val="24"/>
          <w:szCs w:val="24"/>
          <w:lang w:eastAsia="ar-SA"/>
        </w:rPr>
        <w:t>обеспечение социального развития детей с ОВЗ;</w:t>
      </w:r>
    </w:p>
    <w:p w14:paraId="24AF5ED5" w14:textId="77777777" w:rsidR="00A24845" w:rsidRPr="00A24845" w:rsidRDefault="00A24845" w:rsidP="00A2484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5" w:hanging="28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2484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создание возможностей для инклюзивного образования детей с ОВЗ. </w:t>
      </w:r>
    </w:p>
    <w:p w14:paraId="76D5E0F3" w14:textId="77777777" w:rsidR="00A24845" w:rsidRDefault="00A24845" w:rsidP="00A24845">
      <w:pPr>
        <w:pStyle w:val="Default"/>
        <w:spacing w:line="276" w:lineRule="auto"/>
        <w:jc w:val="both"/>
        <w:rPr>
          <w:b/>
        </w:rPr>
      </w:pPr>
      <w:r w:rsidRPr="00A24845">
        <w:t xml:space="preserve">Фиксация результатов контроля производится в картах анализа качества </w:t>
      </w:r>
      <w:r w:rsidRPr="00A24845">
        <w:rPr>
          <w:bCs/>
        </w:rPr>
        <w:t xml:space="preserve">дополнительных психолого-педагогических условий для детей с ОВЗ в ДОУ </w:t>
      </w:r>
      <w:r w:rsidRPr="00A24845">
        <w:rPr>
          <w:b/>
        </w:rPr>
        <w:t>(Приложение № 9).</w:t>
      </w:r>
    </w:p>
    <w:p w14:paraId="0623C6BD" w14:textId="77777777" w:rsidR="00A24845" w:rsidRPr="00A24845" w:rsidRDefault="00A24845" w:rsidP="00A24845">
      <w:pPr>
        <w:pStyle w:val="Default"/>
        <w:spacing w:line="276" w:lineRule="auto"/>
        <w:jc w:val="both"/>
        <w:rPr>
          <w:b/>
        </w:rPr>
      </w:pPr>
    </w:p>
    <w:p w14:paraId="258BE8E6" w14:textId="77777777" w:rsidR="00A24845" w:rsidRDefault="00A24845" w:rsidP="00A24845">
      <w:pPr>
        <w:pStyle w:val="a3"/>
        <w:widowControl w:val="0"/>
        <w:shd w:val="clear" w:color="auto" w:fill="92D05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41">
        <w:rPr>
          <w:rFonts w:ascii="Times New Roman" w:hAnsi="Times New Roman"/>
          <w:b/>
          <w:sz w:val="28"/>
          <w:szCs w:val="28"/>
        </w:rPr>
        <w:t>Качество</w:t>
      </w:r>
      <w:r w:rsidRPr="00C97341">
        <w:rPr>
          <w:rFonts w:ascii="Times New Roman" w:hAnsi="Times New Roman"/>
          <w:b/>
          <w:bCs/>
          <w:sz w:val="28"/>
          <w:szCs w:val="28"/>
        </w:rPr>
        <w:t xml:space="preserve"> кадровых условий </w:t>
      </w:r>
    </w:p>
    <w:p w14:paraId="037287CA" w14:textId="77777777" w:rsidR="00A24845" w:rsidRDefault="00A24845" w:rsidP="00A24845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BD007C1" w14:textId="77777777" w:rsidR="00A24845" w:rsidRPr="00C80BBA" w:rsidRDefault="00A24845" w:rsidP="00A24845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80BBA">
        <w:rPr>
          <w:rFonts w:ascii="Times New Roman" w:hAnsi="Times New Roman"/>
          <w:b/>
          <w:sz w:val="24"/>
          <w:szCs w:val="24"/>
        </w:rPr>
        <w:t>Показатели</w:t>
      </w:r>
      <w:r w:rsidRPr="00C80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оценки </w:t>
      </w:r>
      <w:r w:rsidRPr="00C80BBA">
        <w:rPr>
          <w:rFonts w:ascii="Times New Roman" w:hAnsi="Times New Roman"/>
          <w:sz w:val="24"/>
          <w:szCs w:val="24"/>
        </w:rPr>
        <w:t>качества</w:t>
      </w:r>
      <w:r w:rsidRPr="00C80B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кадровых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условий реализации </w:t>
      </w:r>
      <w:r w:rsidRPr="005B5362">
        <w:rPr>
          <w:rFonts w:ascii="Times New Roman" w:hAnsi="Times New Roman"/>
          <w:sz w:val="24"/>
          <w:szCs w:val="24"/>
        </w:rPr>
        <w:t>ОП ДО</w:t>
      </w:r>
      <w:r>
        <w:rPr>
          <w:rFonts w:ascii="Times New Roman" w:hAnsi="Times New Roman"/>
          <w:sz w:val="24"/>
          <w:szCs w:val="24"/>
        </w:rPr>
        <w:t>, АОП ДО</w:t>
      </w:r>
    </w:p>
    <w:p w14:paraId="56C659DE" w14:textId="77777777" w:rsidR="00A24845" w:rsidRPr="00443559" w:rsidRDefault="00A24845" w:rsidP="00A24845">
      <w:pPr>
        <w:pStyle w:val="a3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43559">
        <w:rPr>
          <w:rFonts w:ascii="Times New Roman" w:hAnsi="Times New Roman"/>
          <w:sz w:val="24"/>
          <w:szCs w:val="24"/>
        </w:rPr>
        <w:t>комплектованность педагогическими кадрами</w:t>
      </w:r>
      <w:r>
        <w:rPr>
          <w:rFonts w:ascii="Times New Roman" w:hAnsi="Times New Roman"/>
          <w:sz w:val="24"/>
          <w:szCs w:val="24"/>
        </w:rPr>
        <w:t xml:space="preserve"> на 100%;</w:t>
      </w:r>
    </w:p>
    <w:p w14:paraId="127282ED" w14:textId="77777777" w:rsidR="00A24845" w:rsidRPr="005E2906" w:rsidRDefault="00A24845" w:rsidP="00A24845">
      <w:pPr>
        <w:pStyle w:val="a3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43559">
        <w:rPr>
          <w:rFonts w:ascii="Times New Roman" w:hAnsi="Times New Roman"/>
          <w:sz w:val="24"/>
          <w:szCs w:val="24"/>
        </w:rPr>
        <w:t>ровень квалификации педагогических кадров</w:t>
      </w:r>
      <w:r w:rsidR="00937D44">
        <w:rPr>
          <w:rFonts w:ascii="Times New Roman" w:hAnsi="Times New Roman"/>
          <w:sz w:val="24"/>
          <w:szCs w:val="24"/>
        </w:rPr>
        <w:t>- соответствует</w:t>
      </w:r>
      <w:r>
        <w:rPr>
          <w:rFonts w:ascii="Times New Roman" w:hAnsi="Times New Roman"/>
          <w:sz w:val="24"/>
          <w:szCs w:val="24"/>
        </w:rPr>
        <w:t>;</w:t>
      </w:r>
    </w:p>
    <w:p w14:paraId="4E157971" w14:textId="77777777" w:rsidR="00A24845" w:rsidRPr="005E2906" w:rsidRDefault="00A24845" w:rsidP="00A24845">
      <w:pPr>
        <w:pStyle w:val="a3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906">
        <w:rPr>
          <w:rFonts w:ascii="Times New Roman" w:hAnsi="Times New Roman"/>
          <w:sz w:val="24"/>
          <w:szCs w:val="24"/>
        </w:rPr>
        <w:t>дополнительное профессиональное образование педагогических работников</w:t>
      </w:r>
      <w:r w:rsidR="00937D44">
        <w:rPr>
          <w:rFonts w:ascii="Times New Roman" w:hAnsi="Times New Roman"/>
          <w:sz w:val="24"/>
          <w:szCs w:val="24"/>
        </w:rPr>
        <w:t>-</w:t>
      </w:r>
      <w:r w:rsidR="00937D44" w:rsidRPr="00937D44">
        <w:rPr>
          <w:rFonts w:ascii="Times New Roman" w:hAnsi="Times New Roman"/>
          <w:sz w:val="24"/>
          <w:szCs w:val="24"/>
        </w:rPr>
        <w:t xml:space="preserve"> </w:t>
      </w:r>
      <w:r w:rsidR="00937D44" w:rsidRPr="00C80BBA">
        <w:rPr>
          <w:rFonts w:ascii="Times New Roman" w:hAnsi="Times New Roman"/>
          <w:sz w:val="24"/>
          <w:szCs w:val="24"/>
        </w:rPr>
        <w:t>соответствует в полном объеме</w:t>
      </w:r>
      <w:r w:rsidR="00B8441C">
        <w:rPr>
          <w:rFonts w:ascii="Times New Roman" w:hAnsi="Times New Roman"/>
          <w:sz w:val="24"/>
          <w:szCs w:val="24"/>
        </w:rPr>
        <w:t xml:space="preserve"> (обучено 5 педагогов)</w:t>
      </w:r>
      <w:r w:rsidRPr="005E2906">
        <w:rPr>
          <w:rFonts w:ascii="Times New Roman" w:hAnsi="Times New Roman"/>
          <w:sz w:val="24"/>
          <w:szCs w:val="24"/>
        </w:rPr>
        <w:t xml:space="preserve">; </w:t>
      </w:r>
    </w:p>
    <w:p w14:paraId="28E0B87F" w14:textId="77777777" w:rsidR="00A24845" w:rsidRDefault="00A24845" w:rsidP="00A24845">
      <w:pPr>
        <w:pStyle w:val="a3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компетентность педагогических кадров</w:t>
      </w:r>
      <w:r w:rsidR="00937D44">
        <w:rPr>
          <w:rFonts w:ascii="Times New Roman" w:hAnsi="Times New Roman"/>
          <w:sz w:val="24"/>
          <w:szCs w:val="24"/>
        </w:rPr>
        <w:t xml:space="preserve"> -</w:t>
      </w:r>
      <w:r w:rsidR="00937D44" w:rsidRPr="00937D44">
        <w:rPr>
          <w:rFonts w:ascii="Times New Roman" w:hAnsi="Times New Roman"/>
          <w:sz w:val="24"/>
          <w:szCs w:val="24"/>
        </w:rPr>
        <w:t xml:space="preserve"> </w:t>
      </w:r>
      <w:r w:rsidR="00937D44" w:rsidRPr="00C80BBA">
        <w:rPr>
          <w:rFonts w:ascii="Times New Roman" w:hAnsi="Times New Roman"/>
          <w:sz w:val="24"/>
          <w:szCs w:val="24"/>
        </w:rPr>
        <w:t>соответствует в полном объеме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5012AED0" w14:textId="77777777" w:rsidR="00937D44" w:rsidRPr="00937D44" w:rsidRDefault="00A24845" w:rsidP="00937D44">
      <w:pPr>
        <w:pStyle w:val="a3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D44">
        <w:rPr>
          <w:rFonts w:ascii="Times New Roman" w:hAnsi="Times New Roman"/>
          <w:sz w:val="24"/>
          <w:szCs w:val="24"/>
        </w:rPr>
        <w:t>профессиональные достижения педагогических кадров</w:t>
      </w:r>
      <w:r w:rsidR="00937D44">
        <w:rPr>
          <w:rFonts w:ascii="Times New Roman" w:hAnsi="Times New Roman"/>
          <w:sz w:val="24"/>
          <w:szCs w:val="24"/>
        </w:rPr>
        <w:t xml:space="preserve"> - </w:t>
      </w:r>
      <w:r w:rsidR="00937D44" w:rsidRPr="00937D44">
        <w:rPr>
          <w:rFonts w:ascii="Times New Roman" w:hAnsi="Times New Roman"/>
          <w:sz w:val="24"/>
          <w:szCs w:val="24"/>
        </w:rPr>
        <w:t xml:space="preserve">более 50% педагогов имеют различные профессиональные достижения </w:t>
      </w:r>
    </w:p>
    <w:p w14:paraId="77C930C2" w14:textId="77777777" w:rsidR="00937D44" w:rsidRDefault="00937D44" w:rsidP="00937D44">
      <w:pPr>
        <w:pStyle w:val="Default"/>
        <w:spacing w:line="276" w:lineRule="auto"/>
        <w:jc w:val="both"/>
        <w:rPr>
          <w:b/>
        </w:rPr>
      </w:pPr>
      <w:r w:rsidRPr="00937D44">
        <w:t>Фиксация</w:t>
      </w:r>
      <w:r w:rsidRPr="00F96795">
        <w:t xml:space="preserve"> результатов </w:t>
      </w:r>
      <w:r>
        <w:t xml:space="preserve">контроля </w:t>
      </w:r>
      <w:r w:rsidRPr="00B66E5C">
        <w:rPr>
          <w:b/>
        </w:rPr>
        <w:t xml:space="preserve">(Приложение № </w:t>
      </w:r>
      <w:r>
        <w:rPr>
          <w:b/>
        </w:rPr>
        <w:t>10).</w:t>
      </w:r>
    </w:p>
    <w:p w14:paraId="7C608273" w14:textId="77777777" w:rsidR="00937D44" w:rsidRDefault="00937D44" w:rsidP="00937D44">
      <w:pPr>
        <w:pStyle w:val="Default"/>
        <w:spacing w:line="276" w:lineRule="auto"/>
        <w:jc w:val="both"/>
      </w:pPr>
      <w:r>
        <w:t>1)</w:t>
      </w:r>
      <w:r w:rsidRPr="00967573">
        <w:t xml:space="preserve"> Карт</w:t>
      </w:r>
      <w:r>
        <w:t>ы</w:t>
      </w:r>
      <w:r w:rsidRPr="00967573">
        <w:t xml:space="preserve"> анализа кадровых условий</w:t>
      </w:r>
      <w:r>
        <w:t>;</w:t>
      </w:r>
    </w:p>
    <w:p w14:paraId="1D797F46" w14:textId="77777777" w:rsidR="00937D44" w:rsidRDefault="00937D44" w:rsidP="00937D44">
      <w:pPr>
        <w:pStyle w:val="Default"/>
        <w:spacing w:line="276" w:lineRule="auto"/>
        <w:jc w:val="both"/>
      </w:pPr>
      <w:r w:rsidRPr="00967573">
        <w:t>2) Карт</w:t>
      </w:r>
      <w:r>
        <w:t>ы</w:t>
      </w:r>
      <w:r w:rsidRPr="00967573">
        <w:t xml:space="preserve"> анализа профессиональной компетентности педагогического работника</w:t>
      </w:r>
      <w:r>
        <w:t>;</w:t>
      </w:r>
    </w:p>
    <w:p w14:paraId="59145FE5" w14:textId="77777777" w:rsidR="00937D44" w:rsidRPr="00967573" w:rsidRDefault="00937D44" w:rsidP="00937D44">
      <w:pPr>
        <w:pStyle w:val="Default"/>
        <w:spacing w:line="276" w:lineRule="auto"/>
        <w:jc w:val="both"/>
      </w:pPr>
      <w:r w:rsidRPr="00967573">
        <w:t>3) Карт</w:t>
      </w:r>
      <w:r>
        <w:t>ы</w:t>
      </w:r>
      <w:r w:rsidRPr="00967573">
        <w:t xml:space="preserve"> анализа профессиональных достижений педагогов.</w:t>
      </w:r>
    </w:p>
    <w:p w14:paraId="7DAFA842" w14:textId="7F5A2E6D" w:rsidR="00937D44" w:rsidRPr="00937D44" w:rsidRDefault="00937D44" w:rsidP="00937D44">
      <w:pPr>
        <w:pStyle w:val="a3"/>
        <w:widowControl w:val="0"/>
        <w:tabs>
          <w:tab w:val="left" w:pos="284"/>
        </w:tabs>
        <w:suppressAutoHyphens/>
        <w:autoSpaceDE w:val="0"/>
        <w:autoSpaceDN w:val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7D44">
        <w:rPr>
          <w:rFonts w:ascii="Times New Roman" w:hAnsi="Times New Roman"/>
          <w:sz w:val="24"/>
          <w:szCs w:val="24"/>
        </w:rPr>
        <w:t>Не достаточно</w:t>
      </w:r>
      <w:proofErr w:type="gramEnd"/>
      <w:r w:rsidRPr="00937D44">
        <w:rPr>
          <w:rFonts w:ascii="Times New Roman" w:hAnsi="Times New Roman"/>
          <w:sz w:val="24"/>
          <w:szCs w:val="24"/>
        </w:rPr>
        <w:t xml:space="preserve"> участия </w:t>
      </w:r>
      <w:r>
        <w:rPr>
          <w:rFonts w:ascii="Times New Roman" w:hAnsi="Times New Roman"/>
          <w:sz w:val="24"/>
          <w:szCs w:val="24"/>
        </w:rPr>
        <w:t xml:space="preserve">педагогов </w:t>
      </w:r>
      <w:r w:rsidR="00776139" w:rsidRPr="00937D44">
        <w:rPr>
          <w:rFonts w:ascii="Times New Roman" w:hAnsi="Times New Roman"/>
          <w:sz w:val="24"/>
          <w:szCs w:val="24"/>
        </w:rPr>
        <w:t>в профессиональных</w:t>
      </w:r>
      <w:r w:rsidRPr="00937D44">
        <w:rPr>
          <w:rFonts w:ascii="Times New Roman" w:hAnsi="Times New Roman"/>
          <w:sz w:val="24"/>
          <w:szCs w:val="24"/>
        </w:rPr>
        <w:t xml:space="preserve"> конкурсах на разных уровнях</w:t>
      </w:r>
      <w:r w:rsidR="00A779A2">
        <w:rPr>
          <w:rFonts w:ascii="Times New Roman" w:hAnsi="Times New Roman"/>
          <w:sz w:val="24"/>
          <w:szCs w:val="24"/>
        </w:rPr>
        <w:t xml:space="preserve"> в очной форме</w:t>
      </w:r>
      <w:r>
        <w:rPr>
          <w:rFonts w:ascii="Times New Roman" w:hAnsi="Times New Roman"/>
          <w:sz w:val="24"/>
          <w:szCs w:val="24"/>
        </w:rPr>
        <w:t>.</w:t>
      </w:r>
    </w:p>
    <w:p w14:paraId="56D6E489" w14:textId="0209B16E" w:rsidR="00E0203E" w:rsidRPr="004369F9" w:rsidRDefault="00E0203E" w:rsidP="00E0203E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4369F9">
        <w:rPr>
          <w:rFonts w:ascii="Times New Roman" w:hAnsi="Times New Roman" w:cs="Times New Roman"/>
          <w:i/>
          <w:sz w:val="24"/>
          <w:szCs w:val="24"/>
          <w:u w:val="single"/>
        </w:rPr>
        <w:t xml:space="preserve">   Анализ кадровых условий реализации ОП ДО</w:t>
      </w:r>
    </w:p>
    <w:p w14:paraId="0D0A3FA7" w14:textId="48E881D5" w:rsidR="00E0203E" w:rsidRDefault="00E0203E" w:rsidP="00E02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Организация ОП ДОУ осуществляется руководящими, педагогическими,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вспомогательными работниками детского сада. 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</w:t>
      </w:r>
    </w:p>
    <w:p w14:paraId="5D38A203" w14:textId="77777777" w:rsidR="00E0203E" w:rsidRDefault="00E0203E" w:rsidP="00E02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C8">
        <w:rPr>
          <w:rFonts w:ascii="Times New Roman" w:hAnsi="Times New Roman" w:cs="Times New Roman"/>
          <w:sz w:val="24"/>
          <w:szCs w:val="24"/>
        </w:rPr>
        <w:t xml:space="preserve">     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служащих.</w:t>
      </w:r>
    </w:p>
    <w:p w14:paraId="60AC3DB5" w14:textId="77777777" w:rsidR="00E0203E" w:rsidRDefault="00E0203E" w:rsidP="00E02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3B3">
        <w:rPr>
          <w:rFonts w:ascii="Times New Roman" w:hAnsi="Times New Roman" w:cs="Times New Roman"/>
          <w:sz w:val="24"/>
          <w:szCs w:val="24"/>
        </w:rPr>
        <w:t xml:space="preserve">Одним из средств обеспечения качества работы с детьми является кадровое обеспечение.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1517F70" w14:textId="77777777" w:rsidR="00A779A2" w:rsidRDefault="00E0203E" w:rsidP="00E02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D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AC822D1" w14:textId="07513456" w:rsidR="00E0203E" w:rsidRPr="00F10FD6" w:rsidRDefault="00E0203E" w:rsidP="00E02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D6">
        <w:rPr>
          <w:rFonts w:ascii="Times New Roman" w:hAnsi="Times New Roman" w:cs="Times New Roman"/>
          <w:b/>
          <w:sz w:val="24"/>
          <w:szCs w:val="24"/>
        </w:rPr>
        <w:t xml:space="preserve">Анализ кадрового состава: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E0203E" w14:paraId="5449992D" w14:textId="77777777" w:rsidTr="000403E2">
        <w:tc>
          <w:tcPr>
            <w:tcW w:w="6204" w:type="dxa"/>
          </w:tcPr>
          <w:p w14:paraId="7AEC9280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3367" w:type="dxa"/>
          </w:tcPr>
          <w:p w14:paraId="60BD2BE3" w14:textId="348B99E8" w:rsidR="00E0203E" w:rsidRDefault="00E0203E" w:rsidP="00B8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03E" w14:paraId="1FB0298E" w14:textId="77777777" w:rsidTr="000403E2">
        <w:tc>
          <w:tcPr>
            <w:tcW w:w="6204" w:type="dxa"/>
          </w:tcPr>
          <w:p w14:paraId="26863AE7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367" w:type="dxa"/>
          </w:tcPr>
          <w:p w14:paraId="068E6472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03E" w14:paraId="387CDE52" w14:textId="77777777" w:rsidTr="000403E2">
        <w:tc>
          <w:tcPr>
            <w:tcW w:w="6204" w:type="dxa"/>
          </w:tcPr>
          <w:p w14:paraId="4436F2A5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367" w:type="dxa"/>
          </w:tcPr>
          <w:p w14:paraId="0B07776A" w14:textId="30D63666" w:rsidR="00E0203E" w:rsidRDefault="00E0203E" w:rsidP="00B8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03E" w14:paraId="4EA5F49D" w14:textId="77777777" w:rsidTr="000403E2">
        <w:tc>
          <w:tcPr>
            <w:tcW w:w="6204" w:type="dxa"/>
          </w:tcPr>
          <w:p w14:paraId="2969CE33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3367" w:type="dxa"/>
          </w:tcPr>
          <w:p w14:paraId="5B184F45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03E" w14:paraId="1129CC5A" w14:textId="77777777" w:rsidTr="000403E2">
        <w:tc>
          <w:tcPr>
            <w:tcW w:w="6204" w:type="dxa"/>
          </w:tcPr>
          <w:p w14:paraId="4FA6101D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367" w:type="dxa"/>
          </w:tcPr>
          <w:p w14:paraId="30C503A6" w14:textId="66BEC2AD" w:rsidR="00E0203E" w:rsidRDefault="00776139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03E" w14:paraId="21CE2C59" w14:textId="77777777" w:rsidTr="000403E2">
        <w:tc>
          <w:tcPr>
            <w:tcW w:w="6204" w:type="dxa"/>
          </w:tcPr>
          <w:p w14:paraId="0B915265" w14:textId="56708B50" w:rsidR="00E0203E" w:rsidRDefault="00E0203E" w:rsidP="00E0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r w:rsidR="00D365A5">
              <w:rPr>
                <w:rFonts w:ascii="Times New Roman" w:hAnsi="Times New Roman" w:cs="Times New Roman"/>
                <w:sz w:val="24"/>
                <w:szCs w:val="24"/>
              </w:rPr>
              <w:t>ическому воспитанию</w:t>
            </w:r>
          </w:p>
        </w:tc>
        <w:tc>
          <w:tcPr>
            <w:tcW w:w="3367" w:type="dxa"/>
          </w:tcPr>
          <w:p w14:paraId="61129AEC" w14:textId="77777777" w:rsidR="00E0203E" w:rsidRDefault="00E0203E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03E" w14:paraId="31DF7B20" w14:textId="77777777" w:rsidTr="000403E2">
        <w:tc>
          <w:tcPr>
            <w:tcW w:w="6204" w:type="dxa"/>
          </w:tcPr>
          <w:p w14:paraId="7D881949" w14:textId="77777777" w:rsidR="00E0203E" w:rsidRDefault="00E0203E" w:rsidP="00E0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367" w:type="dxa"/>
          </w:tcPr>
          <w:p w14:paraId="693F063F" w14:textId="383297B9" w:rsidR="00E0203E" w:rsidRDefault="00A779A2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9DD25B1" w14:textId="77777777" w:rsidR="00E0203E" w:rsidRPr="001A4B33" w:rsidRDefault="00E0203E" w:rsidP="00E02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4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</w:t>
      </w:r>
      <w:proofErr w:type="gramStart"/>
      <w:r w:rsidRPr="001B4A03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AA65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4B33">
        <w:rPr>
          <w:rFonts w:ascii="Times New Roman" w:hAnsi="Times New Roman" w:cs="Times New Roman"/>
          <w:sz w:val="24"/>
          <w:szCs w:val="24"/>
        </w:rPr>
        <w:t>индикаторов</w:t>
      </w:r>
      <w:proofErr w:type="gramEnd"/>
      <w:r w:rsidRPr="001A4B33">
        <w:rPr>
          <w:rFonts w:ascii="Times New Roman" w:hAnsi="Times New Roman" w:cs="Times New Roman"/>
          <w:sz w:val="24"/>
          <w:szCs w:val="24"/>
        </w:rPr>
        <w:t xml:space="preserve"> оценки качества  кадровых условий – </w:t>
      </w:r>
      <w:r w:rsidRPr="00090183">
        <w:rPr>
          <w:rFonts w:ascii="Times New Roman" w:hAnsi="Times New Roman" w:cs="Times New Roman"/>
          <w:sz w:val="24"/>
          <w:szCs w:val="24"/>
        </w:rPr>
        <w:t>удовлетворительный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0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BE79E" w14:textId="77777777" w:rsidR="00E0203E" w:rsidRPr="00DB5DFC" w:rsidRDefault="00E0203E" w:rsidP="00E02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FC">
        <w:rPr>
          <w:rFonts w:ascii="Times New Roman" w:hAnsi="Times New Roman" w:cs="Times New Roman"/>
          <w:sz w:val="24"/>
          <w:szCs w:val="24"/>
        </w:rPr>
        <w:t>Педагоги систематически повышают квалификацию, посещают курсы, семинары, принимают участие в методических объединениях. Для совершенствования педагогического мастерства в ДОУ были организованы и проведены открытые просмотры образовательной деятельности, консультации.</w:t>
      </w:r>
    </w:p>
    <w:p w14:paraId="51F17CF4" w14:textId="163B07B1" w:rsidR="00E0203E" w:rsidRDefault="00E0203E" w:rsidP="00345572">
      <w:pPr>
        <w:rPr>
          <w:rFonts w:ascii="Times New Roman" w:hAnsi="Times New Roman" w:cs="Times New Roman"/>
          <w:sz w:val="24"/>
          <w:szCs w:val="24"/>
        </w:rPr>
      </w:pPr>
      <w:r w:rsidRPr="00B143B3">
        <w:rPr>
          <w:rFonts w:ascii="Times New Roman" w:hAnsi="Times New Roman" w:cs="Times New Roman"/>
          <w:sz w:val="24"/>
          <w:szCs w:val="24"/>
        </w:rPr>
        <w:t>В соответствии с графиком аттестации педагогических работников, воспитатели проходят аттестацию. В 202</w:t>
      </w:r>
      <w:r w:rsidR="00776139">
        <w:rPr>
          <w:rFonts w:ascii="Times New Roman" w:hAnsi="Times New Roman" w:cs="Times New Roman"/>
          <w:sz w:val="24"/>
          <w:szCs w:val="24"/>
        </w:rPr>
        <w:t>5</w:t>
      </w:r>
      <w:r w:rsidRPr="00B143B3">
        <w:rPr>
          <w:rFonts w:ascii="Times New Roman" w:hAnsi="Times New Roman" w:cs="Times New Roman"/>
          <w:sz w:val="24"/>
          <w:szCs w:val="24"/>
        </w:rPr>
        <w:t xml:space="preserve"> - 202</w:t>
      </w:r>
      <w:r w:rsidR="00776139">
        <w:rPr>
          <w:rFonts w:ascii="Times New Roman" w:hAnsi="Times New Roman" w:cs="Times New Roman"/>
          <w:sz w:val="24"/>
          <w:szCs w:val="24"/>
        </w:rPr>
        <w:t>6</w:t>
      </w:r>
      <w:r w:rsidRPr="00B143B3">
        <w:rPr>
          <w:rFonts w:ascii="Times New Roman" w:hAnsi="Times New Roman" w:cs="Times New Roman"/>
          <w:sz w:val="24"/>
          <w:szCs w:val="24"/>
        </w:rPr>
        <w:t xml:space="preserve"> учебном году в соответствии с требованиями квалификационных характеристик был</w:t>
      </w:r>
      <w:r w:rsidR="00C74D37">
        <w:rPr>
          <w:rFonts w:ascii="Times New Roman" w:hAnsi="Times New Roman" w:cs="Times New Roman"/>
          <w:sz w:val="24"/>
          <w:szCs w:val="24"/>
        </w:rPr>
        <w:t>и</w:t>
      </w:r>
      <w:r w:rsidRPr="00B143B3">
        <w:rPr>
          <w:rFonts w:ascii="Times New Roman" w:hAnsi="Times New Roman" w:cs="Times New Roman"/>
          <w:sz w:val="24"/>
          <w:szCs w:val="24"/>
        </w:rPr>
        <w:t xml:space="preserve"> аттестован</w:t>
      </w:r>
      <w:r w:rsidR="00C74D37">
        <w:rPr>
          <w:rFonts w:ascii="Times New Roman" w:hAnsi="Times New Roman" w:cs="Times New Roman"/>
          <w:sz w:val="24"/>
          <w:szCs w:val="24"/>
        </w:rPr>
        <w:t>ы</w:t>
      </w:r>
      <w:r w:rsidRPr="00B143B3">
        <w:rPr>
          <w:rFonts w:ascii="Times New Roman" w:hAnsi="Times New Roman" w:cs="Times New Roman"/>
          <w:sz w:val="24"/>
          <w:szCs w:val="24"/>
        </w:rPr>
        <w:t xml:space="preserve"> </w:t>
      </w:r>
      <w:r w:rsidR="00776139">
        <w:rPr>
          <w:rFonts w:ascii="Times New Roman" w:hAnsi="Times New Roman" w:cs="Times New Roman"/>
          <w:sz w:val="24"/>
          <w:szCs w:val="24"/>
        </w:rPr>
        <w:t>6</w:t>
      </w:r>
      <w:r w:rsidRPr="00B14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3B3">
        <w:rPr>
          <w:rFonts w:ascii="Times New Roman" w:hAnsi="Times New Roman" w:cs="Times New Roman"/>
          <w:sz w:val="24"/>
          <w:szCs w:val="24"/>
        </w:rPr>
        <w:t>педагог</w:t>
      </w:r>
      <w:r w:rsidR="00345572">
        <w:rPr>
          <w:rFonts w:ascii="Times New Roman" w:hAnsi="Times New Roman" w:cs="Times New Roman"/>
          <w:sz w:val="24"/>
          <w:szCs w:val="24"/>
        </w:rPr>
        <w:t>ов</w:t>
      </w:r>
      <w:r w:rsidR="00776139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7761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143B3">
        <w:rPr>
          <w:rFonts w:ascii="Times New Roman" w:hAnsi="Times New Roman" w:cs="Times New Roman"/>
          <w:sz w:val="24"/>
          <w:szCs w:val="24"/>
        </w:rPr>
        <w:t xml:space="preserve"> на</w:t>
      </w:r>
      <w:r w:rsidR="00C74D37">
        <w:rPr>
          <w:rFonts w:ascii="Times New Roman" w:hAnsi="Times New Roman" w:cs="Times New Roman"/>
          <w:sz w:val="24"/>
          <w:szCs w:val="24"/>
        </w:rPr>
        <w:t xml:space="preserve"> в</w:t>
      </w:r>
      <w:r w:rsidR="00C74D37" w:rsidRPr="00152775">
        <w:rPr>
          <w:rFonts w:ascii="Times New Roman" w:hAnsi="Times New Roman" w:cs="Times New Roman"/>
          <w:sz w:val="24"/>
          <w:szCs w:val="24"/>
        </w:rPr>
        <w:t>ысш</w:t>
      </w:r>
      <w:r w:rsidR="00C74D37">
        <w:rPr>
          <w:rFonts w:ascii="Times New Roman" w:hAnsi="Times New Roman" w:cs="Times New Roman"/>
          <w:sz w:val="24"/>
          <w:szCs w:val="24"/>
        </w:rPr>
        <w:t>ую</w:t>
      </w:r>
      <w:r w:rsidR="00C74D37" w:rsidRPr="00152775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 w:rsidR="00C74D37">
        <w:rPr>
          <w:rFonts w:ascii="Times New Roman" w:hAnsi="Times New Roman" w:cs="Times New Roman"/>
          <w:sz w:val="24"/>
          <w:szCs w:val="24"/>
        </w:rPr>
        <w:t xml:space="preserve">ую </w:t>
      </w:r>
      <w:r w:rsidR="00C74D37" w:rsidRPr="00152775">
        <w:rPr>
          <w:rFonts w:ascii="Times New Roman" w:hAnsi="Times New Roman" w:cs="Times New Roman"/>
          <w:sz w:val="24"/>
          <w:szCs w:val="24"/>
        </w:rPr>
        <w:t>категори</w:t>
      </w:r>
      <w:r w:rsidR="00C74D37">
        <w:rPr>
          <w:rFonts w:ascii="Times New Roman" w:hAnsi="Times New Roman" w:cs="Times New Roman"/>
          <w:sz w:val="24"/>
          <w:szCs w:val="24"/>
        </w:rPr>
        <w:t>ю</w:t>
      </w:r>
      <w:r w:rsidR="00776139">
        <w:rPr>
          <w:rFonts w:ascii="Times New Roman" w:hAnsi="Times New Roman" w:cs="Times New Roman"/>
          <w:sz w:val="24"/>
          <w:szCs w:val="24"/>
        </w:rPr>
        <w:t xml:space="preserve">-3;                                                                                           </w:t>
      </w:r>
      <w:r w:rsidR="00A779A2">
        <w:rPr>
          <w:rFonts w:ascii="Times New Roman" w:hAnsi="Times New Roman" w:cs="Times New Roman"/>
          <w:sz w:val="24"/>
          <w:szCs w:val="24"/>
        </w:rPr>
        <w:t xml:space="preserve">  на первую кв</w:t>
      </w:r>
      <w:r w:rsidR="00776139">
        <w:rPr>
          <w:rFonts w:ascii="Times New Roman" w:hAnsi="Times New Roman" w:cs="Times New Roman"/>
          <w:sz w:val="24"/>
          <w:szCs w:val="24"/>
        </w:rPr>
        <w:t xml:space="preserve">алификационную </w:t>
      </w:r>
      <w:r w:rsidR="00A779A2">
        <w:rPr>
          <w:rFonts w:ascii="Times New Roman" w:hAnsi="Times New Roman" w:cs="Times New Roman"/>
          <w:sz w:val="24"/>
          <w:szCs w:val="24"/>
        </w:rPr>
        <w:t>категорию</w:t>
      </w:r>
      <w:r w:rsidR="00776139">
        <w:rPr>
          <w:rFonts w:ascii="Times New Roman" w:hAnsi="Times New Roman" w:cs="Times New Roman"/>
          <w:sz w:val="24"/>
          <w:szCs w:val="24"/>
        </w:rPr>
        <w:t xml:space="preserve"> – </w:t>
      </w:r>
      <w:r w:rsidR="00345572">
        <w:rPr>
          <w:rFonts w:ascii="Times New Roman" w:hAnsi="Times New Roman" w:cs="Times New Roman"/>
          <w:sz w:val="24"/>
          <w:szCs w:val="24"/>
        </w:rPr>
        <w:t>3</w:t>
      </w:r>
      <w:r w:rsidR="00776139">
        <w:rPr>
          <w:rFonts w:ascii="Times New Roman" w:hAnsi="Times New Roman" w:cs="Times New Roman"/>
          <w:sz w:val="24"/>
          <w:szCs w:val="24"/>
        </w:rPr>
        <w:t>.</w:t>
      </w:r>
    </w:p>
    <w:p w14:paraId="38536D57" w14:textId="77777777" w:rsidR="00E0203E" w:rsidRPr="00BD6EC0" w:rsidRDefault="00E0203E" w:rsidP="00E02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D6EC0">
        <w:rPr>
          <w:rFonts w:ascii="Times New Roman" w:hAnsi="Times New Roman" w:cs="Times New Roman"/>
          <w:sz w:val="24"/>
          <w:szCs w:val="24"/>
        </w:rPr>
        <w:t>етский сад укомплектован педагогическими кадрами</w:t>
      </w:r>
      <w:r>
        <w:rPr>
          <w:rFonts w:ascii="Times New Roman" w:hAnsi="Times New Roman" w:cs="Times New Roman"/>
          <w:sz w:val="24"/>
          <w:szCs w:val="24"/>
        </w:rPr>
        <w:t xml:space="preserve"> на 100%. Методической службой </w:t>
      </w:r>
      <w:r w:rsidRPr="00BD6EC0">
        <w:rPr>
          <w:rFonts w:ascii="Times New Roman" w:hAnsi="Times New Roman" w:cs="Times New Roman"/>
          <w:sz w:val="24"/>
          <w:szCs w:val="24"/>
        </w:rPr>
        <w:t xml:space="preserve">ДОУ созданы необходимые условия для профессионального роста сотрудников: </w:t>
      </w:r>
    </w:p>
    <w:p w14:paraId="73966E21" w14:textId="77777777" w:rsidR="00E0203E" w:rsidRPr="00BD6EC0" w:rsidRDefault="00E0203E" w:rsidP="00E02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E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Pr="00BD6EC0">
        <w:rPr>
          <w:rFonts w:ascii="Times New Roman" w:hAnsi="Times New Roman" w:cs="Times New Roman"/>
          <w:sz w:val="24"/>
          <w:szCs w:val="24"/>
        </w:rPr>
        <w:t xml:space="preserve">план повышения квалификации, план аттестации педагогических кадров; </w:t>
      </w:r>
    </w:p>
    <w:p w14:paraId="6D0BEBC9" w14:textId="77777777" w:rsidR="00E0203E" w:rsidRPr="00BD6EC0" w:rsidRDefault="00E0203E" w:rsidP="00E0203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EC0">
        <w:rPr>
          <w:rFonts w:ascii="Times New Roman" w:hAnsi="Times New Roman" w:cs="Times New Roman"/>
          <w:sz w:val="24"/>
          <w:szCs w:val="24"/>
        </w:rPr>
        <w:t>- ежегодно педагоги повышают уровень своего профессионального мастерства посредством самообразования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D616B56" w14:textId="6520B623" w:rsidR="00E0203E" w:rsidRPr="00BD6EC0" w:rsidRDefault="00E0203E" w:rsidP="00E02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EC0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D6EC0">
        <w:rPr>
          <w:rFonts w:ascii="Times New Roman" w:hAnsi="Times New Roman" w:cs="Times New Roman"/>
          <w:sz w:val="24"/>
          <w:szCs w:val="24"/>
        </w:rPr>
        <w:t xml:space="preserve"> Основной целью работы ДОУ является достижение высокого качества образовательных услуг за счёт совершенствования ресурсного обеспечения образовательного процесса (повышение профессиональной компетентности педагогов, совершенствование предметно-развивающей среды, организации образовательного процесса в режиме развития). Система управления в ДОУ обеспечивает оптимальное сочетание традиционных и современных тенденций: программирование деятельности образовательной организации в режиме развития, обеспечение инновационного процесса,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  План аттестационных мероприятий на 202</w:t>
      </w:r>
      <w:r w:rsidR="00345572">
        <w:rPr>
          <w:rFonts w:ascii="Times New Roman" w:hAnsi="Times New Roman" w:cs="Times New Roman"/>
          <w:sz w:val="24"/>
          <w:szCs w:val="24"/>
        </w:rPr>
        <w:t>5</w:t>
      </w:r>
      <w:r w:rsidRPr="00BD6EC0">
        <w:rPr>
          <w:rFonts w:ascii="Times New Roman" w:hAnsi="Times New Roman" w:cs="Times New Roman"/>
          <w:sz w:val="24"/>
          <w:szCs w:val="24"/>
        </w:rPr>
        <w:t>-202</w:t>
      </w:r>
      <w:r w:rsidR="00345572">
        <w:rPr>
          <w:rFonts w:ascii="Times New Roman" w:hAnsi="Times New Roman" w:cs="Times New Roman"/>
          <w:sz w:val="24"/>
          <w:szCs w:val="24"/>
        </w:rPr>
        <w:t>6</w:t>
      </w:r>
      <w:r w:rsidRPr="00BD6EC0">
        <w:rPr>
          <w:rFonts w:ascii="Times New Roman" w:hAnsi="Times New Roman" w:cs="Times New Roman"/>
          <w:sz w:val="24"/>
          <w:szCs w:val="24"/>
        </w:rPr>
        <w:t xml:space="preserve"> учебный год выполнен; педагоги повышали свой профессиональный уровень, принимая участие в работе методических объединений, проходя процедуры аттестации, знакомились с опытом работы своих коллег из других дошкольных учреждений.</w:t>
      </w:r>
    </w:p>
    <w:p w14:paraId="1D5FC30C" w14:textId="2EF039F1" w:rsidR="00E0203E" w:rsidRDefault="00E0203E" w:rsidP="00E02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EC0">
        <w:rPr>
          <w:rFonts w:ascii="Times New Roman" w:hAnsi="Times New Roman" w:cs="Times New Roman"/>
          <w:sz w:val="24"/>
          <w:szCs w:val="24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 В 202</w:t>
      </w:r>
      <w:r w:rsidR="00B4705B">
        <w:rPr>
          <w:rFonts w:ascii="Times New Roman" w:hAnsi="Times New Roman" w:cs="Times New Roman"/>
          <w:sz w:val="24"/>
          <w:szCs w:val="24"/>
        </w:rPr>
        <w:t>5</w:t>
      </w:r>
      <w:r w:rsidRPr="00BD6EC0">
        <w:rPr>
          <w:rFonts w:ascii="Times New Roman" w:hAnsi="Times New Roman" w:cs="Times New Roman"/>
          <w:sz w:val="24"/>
          <w:szCs w:val="24"/>
        </w:rPr>
        <w:t>-202</w:t>
      </w:r>
      <w:r w:rsidR="00B4705B">
        <w:rPr>
          <w:rFonts w:ascii="Times New Roman" w:hAnsi="Times New Roman" w:cs="Times New Roman"/>
          <w:sz w:val="24"/>
          <w:szCs w:val="24"/>
        </w:rPr>
        <w:t>6</w:t>
      </w:r>
      <w:r w:rsidRPr="00BD6EC0">
        <w:rPr>
          <w:rFonts w:ascii="Times New Roman" w:hAnsi="Times New Roman" w:cs="Times New Roman"/>
          <w:sz w:val="24"/>
          <w:szCs w:val="24"/>
        </w:rPr>
        <w:t xml:space="preserve"> учебном году необходимо продолжать создание достойных условий для педагогической деятельности, повышения профессионального уровня, творческой самореализации посредством расширения спектра применяемых технологий работы с кадрами и повышение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ессионального уровня в области </w:t>
      </w:r>
      <w:r w:rsidRPr="00BD6EC0">
        <w:rPr>
          <w:rFonts w:ascii="Times New Roman" w:hAnsi="Times New Roman" w:cs="Times New Roman"/>
          <w:sz w:val="24"/>
          <w:szCs w:val="24"/>
        </w:rPr>
        <w:t>ИКТ-техно</w:t>
      </w:r>
      <w:r>
        <w:rPr>
          <w:rFonts w:ascii="Times New Roman" w:hAnsi="Times New Roman" w:cs="Times New Roman"/>
          <w:sz w:val="24"/>
          <w:szCs w:val="24"/>
        </w:rPr>
        <w:t xml:space="preserve">логий, проектной деятельности. </w:t>
      </w:r>
    </w:p>
    <w:p w14:paraId="7DCA601F" w14:textId="77777777" w:rsidR="006E19EF" w:rsidRDefault="006E19EF" w:rsidP="00E00F22">
      <w:pPr>
        <w:tabs>
          <w:tab w:val="left" w:pos="78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D69160" w14:textId="77777777" w:rsidR="00937D44" w:rsidRDefault="00937D44" w:rsidP="00937D44">
      <w:pPr>
        <w:pStyle w:val="a3"/>
        <w:widowControl w:val="0"/>
        <w:shd w:val="clear" w:color="auto" w:fill="92D05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41">
        <w:rPr>
          <w:rFonts w:ascii="Times New Roman" w:hAnsi="Times New Roman"/>
          <w:b/>
          <w:sz w:val="28"/>
          <w:szCs w:val="28"/>
        </w:rPr>
        <w:t>Качество</w:t>
      </w:r>
      <w:r w:rsidRPr="00C97341">
        <w:rPr>
          <w:rFonts w:ascii="Times New Roman" w:hAnsi="Times New Roman"/>
          <w:b/>
          <w:bCs/>
          <w:sz w:val="28"/>
          <w:szCs w:val="28"/>
        </w:rPr>
        <w:t xml:space="preserve"> развивающей </w:t>
      </w:r>
    </w:p>
    <w:p w14:paraId="5D94037D" w14:textId="77777777" w:rsidR="00937D44" w:rsidRDefault="00937D44" w:rsidP="00937D44">
      <w:pPr>
        <w:pStyle w:val="a3"/>
        <w:widowControl w:val="0"/>
        <w:shd w:val="clear" w:color="auto" w:fill="92D05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41">
        <w:rPr>
          <w:rFonts w:ascii="Times New Roman" w:hAnsi="Times New Roman"/>
          <w:b/>
          <w:bCs/>
          <w:sz w:val="28"/>
          <w:szCs w:val="28"/>
        </w:rPr>
        <w:t>предметно-пространственной среды (РППС)</w:t>
      </w:r>
    </w:p>
    <w:p w14:paraId="1256B6AB" w14:textId="77777777" w:rsidR="00937D44" w:rsidRDefault="00937D44" w:rsidP="00937D44">
      <w:pPr>
        <w:pStyle w:val="a3"/>
        <w:widowControl w:val="0"/>
        <w:tabs>
          <w:tab w:val="left" w:pos="455"/>
        </w:tabs>
        <w:autoSpaceDE w:val="0"/>
        <w:autoSpaceDN w:val="0"/>
        <w:spacing w:before="24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3AA72F3" w14:textId="77777777" w:rsidR="00937D44" w:rsidRPr="00DE6161" w:rsidRDefault="00937D44" w:rsidP="00937D44">
      <w:pPr>
        <w:pStyle w:val="a3"/>
        <w:widowControl w:val="0"/>
        <w:tabs>
          <w:tab w:val="left" w:pos="455"/>
        </w:tabs>
        <w:autoSpaceDE w:val="0"/>
        <w:autoSpaceDN w:val="0"/>
        <w:spacing w:before="240"/>
        <w:ind w:left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37D44">
        <w:rPr>
          <w:rFonts w:ascii="Times New Roman" w:hAnsi="Times New Roman"/>
          <w:sz w:val="24"/>
          <w:szCs w:val="24"/>
        </w:rPr>
        <w:t>Показатели</w:t>
      </w:r>
      <w:r w:rsidRPr="00DE6161">
        <w:rPr>
          <w:rFonts w:ascii="Times New Roman" w:hAnsi="Times New Roman"/>
          <w:sz w:val="24"/>
          <w:szCs w:val="24"/>
        </w:rPr>
        <w:t xml:space="preserve"> оценки качества</w:t>
      </w:r>
      <w:r w:rsidRPr="00DE6161">
        <w:rPr>
          <w:rFonts w:ascii="Times New Roman" w:hAnsi="Times New Roman"/>
          <w:bCs/>
          <w:sz w:val="24"/>
          <w:szCs w:val="24"/>
        </w:rPr>
        <w:t xml:space="preserve"> развивающей предметно-пространственной среды</w:t>
      </w:r>
      <w:r w:rsidRPr="00937D44">
        <w:rPr>
          <w:rFonts w:ascii="Times New Roman" w:hAnsi="Times New Roman"/>
          <w:sz w:val="24"/>
          <w:szCs w:val="24"/>
        </w:rPr>
        <w:t xml:space="preserve"> </w:t>
      </w:r>
      <w:r w:rsidRPr="00C80BBA">
        <w:rPr>
          <w:rFonts w:ascii="Times New Roman" w:hAnsi="Times New Roman"/>
          <w:sz w:val="24"/>
          <w:szCs w:val="24"/>
        </w:rPr>
        <w:t>соответствует в полном объеме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5D0889ED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</w:t>
      </w:r>
      <w:r w:rsidRPr="002133C7">
        <w:rPr>
          <w:rFonts w:ascii="Times New Roman" w:hAnsi="Times New Roman"/>
          <w:bCs/>
          <w:sz w:val="24"/>
          <w:szCs w:val="24"/>
        </w:rPr>
        <w:t>оответствие ООП ДО дошкольного образовательного учреждения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BA02509" w14:textId="1D2DD32D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133C7">
        <w:rPr>
          <w:rFonts w:ascii="Times New Roman" w:hAnsi="Times New Roman"/>
          <w:bCs/>
          <w:sz w:val="24"/>
          <w:szCs w:val="24"/>
        </w:rPr>
        <w:t xml:space="preserve">оответствие материально-техническим и медико-социальным условиям пребывания детей </w:t>
      </w:r>
      <w:r w:rsidR="00776139" w:rsidRPr="002133C7">
        <w:rPr>
          <w:rFonts w:ascii="Times New Roman" w:hAnsi="Times New Roman"/>
          <w:bCs/>
          <w:sz w:val="24"/>
          <w:szCs w:val="24"/>
        </w:rPr>
        <w:t>в ДОУ,</w:t>
      </w:r>
      <w:r w:rsidRPr="002133C7">
        <w:rPr>
          <w:rFonts w:ascii="Times New Roman" w:hAnsi="Times New Roman"/>
          <w:bCs/>
          <w:sz w:val="24"/>
          <w:szCs w:val="24"/>
        </w:rPr>
        <w:t xml:space="preserve"> согласно действующим СанПиН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9B99F3D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133C7">
        <w:rPr>
          <w:rFonts w:ascii="Times New Roman" w:hAnsi="Times New Roman"/>
          <w:bCs/>
          <w:sz w:val="24"/>
          <w:szCs w:val="24"/>
        </w:rPr>
        <w:t>оответствие возрастным возможностям детей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11EC041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2133C7">
        <w:rPr>
          <w:rFonts w:ascii="Times New Roman" w:hAnsi="Times New Roman"/>
          <w:bCs/>
          <w:sz w:val="24"/>
          <w:szCs w:val="24"/>
        </w:rPr>
        <w:t>асыщенность среды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3C22FF7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т</w:t>
      </w:r>
      <w:r w:rsidRPr="002133C7">
        <w:rPr>
          <w:rFonts w:ascii="Times New Roman" w:hAnsi="Times New Roman"/>
          <w:bCs/>
          <w:sz w:val="24"/>
          <w:szCs w:val="24"/>
        </w:rPr>
        <w:t>рансформируемость</w:t>
      </w:r>
      <w:proofErr w:type="spellEnd"/>
      <w:r w:rsidRPr="002133C7">
        <w:rPr>
          <w:rFonts w:ascii="Times New Roman" w:hAnsi="Times New Roman"/>
          <w:bCs/>
          <w:sz w:val="24"/>
          <w:szCs w:val="24"/>
        </w:rPr>
        <w:t xml:space="preserve"> пространства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BB6F2F8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полифункциональность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материалов;</w:t>
      </w:r>
    </w:p>
    <w:p w14:paraId="7493DE92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2133C7">
        <w:rPr>
          <w:rFonts w:ascii="Times New Roman" w:hAnsi="Times New Roman"/>
          <w:bCs/>
          <w:sz w:val="24"/>
          <w:szCs w:val="24"/>
        </w:rPr>
        <w:t>ариативность среды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7CE7601" w14:textId="77777777" w:rsidR="00937D44" w:rsidRPr="002133C7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2133C7">
        <w:rPr>
          <w:rFonts w:ascii="Times New Roman" w:hAnsi="Times New Roman"/>
          <w:bCs/>
          <w:sz w:val="24"/>
          <w:szCs w:val="24"/>
        </w:rPr>
        <w:t>оступность среды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6920503" w14:textId="77777777" w:rsidR="00937D44" w:rsidRPr="006B175F" w:rsidRDefault="00937D44" w:rsidP="00937D44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55"/>
        </w:tabs>
        <w:suppressAutoHyphens/>
        <w:autoSpaceDE w:val="0"/>
        <w:autoSpaceDN w:val="0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Pr="002133C7">
        <w:rPr>
          <w:rFonts w:ascii="Times New Roman" w:hAnsi="Times New Roman"/>
          <w:bCs/>
          <w:sz w:val="24"/>
          <w:szCs w:val="24"/>
        </w:rPr>
        <w:t>езопасность среды</w:t>
      </w:r>
      <w:r>
        <w:rPr>
          <w:rFonts w:ascii="Times New Roman" w:hAnsi="Times New Roman"/>
          <w:bCs/>
          <w:sz w:val="24"/>
          <w:szCs w:val="24"/>
        </w:rPr>
        <w:t>.</w:t>
      </w:r>
      <w:r w:rsidRPr="006B175F">
        <w:rPr>
          <w:rFonts w:ascii="Times New Roman" w:hAnsi="Times New Roman"/>
          <w:b/>
          <w:sz w:val="24"/>
          <w:szCs w:val="24"/>
        </w:rPr>
        <w:tab/>
      </w:r>
    </w:p>
    <w:p w14:paraId="5AD73F92" w14:textId="77777777" w:rsidR="00937D44" w:rsidRPr="00B66E5C" w:rsidRDefault="00937D44" w:rsidP="00937D44">
      <w:pPr>
        <w:pStyle w:val="Default"/>
        <w:spacing w:line="276" w:lineRule="auto"/>
        <w:jc w:val="both"/>
        <w:rPr>
          <w:b/>
        </w:rPr>
      </w:pPr>
      <w:r w:rsidRPr="00D87F2E">
        <w:rPr>
          <w:b/>
        </w:rPr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>производится в карт</w:t>
      </w:r>
      <w:r>
        <w:t>ах</w:t>
      </w:r>
      <w:r w:rsidRPr="00F96795">
        <w:t xml:space="preserve"> анализа </w:t>
      </w:r>
      <w:r>
        <w:t xml:space="preserve">качества </w:t>
      </w:r>
      <w:r w:rsidRPr="00E979D7">
        <w:t xml:space="preserve">развивающей предметно-пространственной среды (РППС) </w:t>
      </w:r>
      <w:r>
        <w:t xml:space="preserve">ДОУ </w:t>
      </w:r>
      <w:r w:rsidRPr="00B66E5C">
        <w:rPr>
          <w:b/>
        </w:rPr>
        <w:t xml:space="preserve">(Приложение № </w:t>
      </w:r>
      <w:r>
        <w:rPr>
          <w:b/>
        </w:rPr>
        <w:t>11</w:t>
      </w:r>
      <w:r w:rsidRPr="00B66E5C">
        <w:rPr>
          <w:b/>
        </w:rPr>
        <w:t>).</w:t>
      </w:r>
    </w:p>
    <w:p w14:paraId="0EAEAB12" w14:textId="77777777" w:rsidR="00937D44" w:rsidRPr="004369F9" w:rsidRDefault="00937D44" w:rsidP="00937D44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4369F9">
        <w:rPr>
          <w:rFonts w:ascii="Times New Roman" w:hAnsi="Times New Roman" w:cs="Times New Roman"/>
          <w:i/>
          <w:sz w:val="24"/>
          <w:szCs w:val="24"/>
          <w:u w:val="single"/>
        </w:rPr>
        <w:t>Анализ предметно-пространственной развивающей среды</w:t>
      </w:r>
    </w:p>
    <w:p w14:paraId="5DE57BA6" w14:textId="77777777" w:rsidR="00937D44" w:rsidRPr="007B0D18" w:rsidRDefault="00937D44" w:rsidP="00937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0D18">
        <w:rPr>
          <w:rFonts w:ascii="Times New Roman" w:hAnsi="Times New Roman" w:cs="Times New Roman"/>
          <w:sz w:val="24"/>
          <w:szCs w:val="24"/>
        </w:rPr>
        <w:t>Работа по созданию развивающей пр</w:t>
      </w:r>
      <w:r>
        <w:rPr>
          <w:rFonts w:ascii="Times New Roman" w:hAnsi="Times New Roman" w:cs="Times New Roman"/>
          <w:sz w:val="24"/>
          <w:szCs w:val="24"/>
        </w:rPr>
        <w:t xml:space="preserve">едметно-пространственной среды </w:t>
      </w:r>
      <w:r w:rsidRPr="007B0D18">
        <w:rPr>
          <w:rFonts w:ascii="Times New Roman" w:hAnsi="Times New Roman" w:cs="Times New Roman"/>
          <w:sz w:val="24"/>
          <w:szCs w:val="24"/>
        </w:rPr>
        <w:t>направлена на обеспечение реализации образ</w:t>
      </w:r>
      <w:r>
        <w:rPr>
          <w:rFonts w:ascii="Times New Roman" w:hAnsi="Times New Roman" w:cs="Times New Roman"/>
          <w:sz w:val="24"/>
          <w:szCs w:val="24"/>
        </w:rPr>
        <w:t>овательного потенциала простран</w:t>
      </w:r>
      <w:r w:rsidRPr="007B0D18">
        <w:rPr>
          <w:rFonts w:ascii="Times New Roman" w:hAnsi="Times New Roman" w:cs="Times New Roman"/>
          <w:sz w:val="24"/>
          <w:szCs w:val="24"/>
        </w:rPr>
        <w:t>ства и территории ДОУ, а также материалов, оборудования и инвентаря для развития детей дошкольного возраста в соответст</w:t>
      </w:r>
      <w:r>
        <w:rPr>
          <w:rFonts w:ascii="Times New Roman" w:hAnsi="Times New Roman" w:cs="Times New Roman"/>
          <w:sz w:val="24"/>
          <w:szCs w:val="24"/>
        </w:rPr>
        <w:t>вии с особенностями каждого воз</w:t>
      </w:r>
      <w:r w:rsidRPr="007B0D18">
        <w:rPr>
          <w:rFonts w:ascii="Times New Roman" w:hAnsi="Times New Roman" w:cs="Times New Roman"/>
          <w:sz w:val="24"/>
          <w:szCs w:val="24"/>
        </w:rPr>
        <w:t>растного этапа, охраны и укрепления их здоровья, у</w:t>
      </w:r>
      <w:r>
        <w:rPr>
          <w:rFonts w:ascii="Times New Roman" w:hAnsi="Times New Roman" w:cs="Times New Roman"/>
          <w:sz w:val="24"/>
          <w:szCs w:val="24"/>
        </w:rPr>
        <w:t>чёта особенностей и коррек</w:t>
      </w:r>
      <w:r w:rsidRPr="007B0D18">
        <w:rPr>
          <w:rFonts w:ascii="Times New Roman" w:hAnsi="Times New Roman" w:cs="Times New Roman"/>
          <w:sz w:val="24"/>
          <w:szCs w:val="24"/>
        </w:rPr>
        <w:t>ции недостатков их развития.</w:t>
      </w:r>
    </w:p>
    <w:p w14:paraId="47C56C4A" w14:textId="50EBA964" w:rsidR="00937D44" w:rsidRDefault="00937D44" w:rsidP="00937D4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18">
        <w:rPr>
          <w:rFonts w:ascii="Times New Roman" w:hAnsi="Times New Roman" w:cs="Times New Roman"/>
          <w:sz w:val="24"/>
          <w:szCs w:val="24"/>
        </w:rPr>
        <w:t>Перечень помещений 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социально-бытовых условий для </w:t>
      </w:r>
      <w:r w:rsidRPr="007B0D18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 xml:space="preserve">анников представлен в Таблице </w:t>
      </w:r>
    </w:p>
    <w:p w14:paraId="7BCE4F2B" w14:textId="34C02FC4" w:rsidR="00B4705B" w:rsidRDefault="00B4705B" w:rsidP="00937D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53184" w14:textId="77777777" w:rsidR="00B4705B" w:rsidRPr="007B0D18" w:rsidRDefault="00B4705B" w:rsidP="00937D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693"/>
      </w:tblGrid>
      <w:tr w:rsidR="00937D44" w14:paraId="673159E9" w14:textId="77777777" w:rsidTr="00B4705B">
        <w:tc>
          <w:tcPr>
            <w:tcW w:w="5637" w:type="dxa"/>
          </w:tcPr>
          <w:p w14:paraId="7BD83CAE" w14:textId="77777777" w:rsidR="00937D44" w:rsidRDefault="00937D44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</w:t>
            </w:r>
          </w:p>
        </w:tc>
        <w:tc>
          <w:tcPr>
            <w:tcW w:w="2693" w:type="dxa"/>
          </w:tcPr>
          <w:p w14:paraId="319CCB55" w14:textId="77777777" w:rsidR="00937D44" w:rsidRDefault="00937D44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7D44" w14:paraId="6475339F" w14:textId="77777777" w:rsidTr="00B4705B">
        <w:tc>
          <w:tcPr>
            <w:tcW w:w="5637" w:type="dxa"/>
          </w:tcPr>
          <w:p w14:paraId="6B533E45" w14:textId="77777777" w:rsidR="00937D44" w:rsidRDefault="00937D44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2693" w:type="dxa"/>
          </w:tcPr>
          <w:p w14:paraId="7388DC38" w14:textId="16EA680A" w:rsidR="00937D44" w:rsidRDefault="00B4705B" w:rsidP="00C7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7D44" w14:paraId="5BFEA9F5" w14:textId="77777777" w:rsidTr="00B4705B">
        <w:tc>
          <w:tcPr>
            <w:tcW w:w="5637" w:type="dxa"/>
          </w:tcPr>
          <w:p w14:paraId="7F4A4E86" w14:textId="77777777" w:rsidR="00937D44" w:rsidRPr="007B0D18" w:rsidRDefault="00937D44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Туалетные комнаты для воспитанников</w:t>
            </w:r>
          </w:p>
        </w:tc>
        <w:tc>
          <w:tcPr>
            <w:tcW w:w="2693" w:type="dxa"/>
          </w:tcPr>
          <w:p w14:paraId="60B35CDE" w14:textId="7795AEA4" w:rsidR="00937D44" w:rsidRDefault="00B4705B" w:rsidP="00C7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7D44" w14:paraId="68922D34" w14:textId="77777777" w:rsidTr="00B4705B">
        <w:tc>
          <w:tcPr>
            <w:tcW w:w="5637" w:type="dxa"/>
          </w:tcPr>
          <w:p w14:paraId="53CAF8C4" w14:textId="77777777" w:rsidR="00937D44" w:rsidRPr="007B0D18" w:rsidRDefault="00937D44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Раздевалки</w:t>
            </w:r>
          </w:p>
        </w:tc>
        <w:tc>
          <w:tcPr>
            <w:tcW w:w="2693" w:type="dxa"/>
          </w:tcPr>
          <w:p w14:paraId="2CB64C19" w14:textId="4459B088" w:rsidR="00937D44" w:rsidRDefault="00B4705B" w:rsidP="00C7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7D44" w14:paraId="75305F52" w14:textId="77777777" w:rsidTr="00B4705B">
        <w:tc>
          <w:tcPr>
            <w:tcW w:w="5637" w:type="dxa"/>
          </w:tcPr>
          <w:p w14:paraId="4ADD00BA" w14:textId="77777777" w:rsidR="00937D44" w:rsidRPr="007B0D18" w:rsidRDefault="00937D44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B71BB6F" w14:textId="0FE42DF7" w:rsidR="00937D44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D44" w14:paraId="365CA362" w14:textId="77777777" w:rsidTr="00B4705B">
        <w:tc>
          <w:tcPr>
            <w:tcW w:w="5637" w:type="dxa"/>
          </w:tcPr>
          <w:p w14:paraId="5BC5D05D" w14:textId="3BF55477" w:rsidR="00937D44" w:rsidRPr="007B0D18" w:rsidRDefault="00937D44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18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  <w:r w:rsidR="00B4705B">
              <w:rPr>
                <w:rFonts w:ascii="Times New Roman" w:hAnsi="Times New Roman" w:cs="Times New Roman"/>
                <w:sz w:val="24"/>
                <w:szCs w:val="24"/>
              </w:rPr>
              <w:t xml:space="preserve"> (световая комната)</w:t>
            </w:r>
          </w:p>
        </w:tc>
        <w:tc>
          <w:tcPr>
            <w:tcW w:w="2693" w:type="dxa"/>
          </w:tcPr>
          <w:p w14:paraId="4ED75820" w14:textId="77777777" w:rsidR="00937D44" w:rsidRDefault="00937D44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D44" w14:paraId="22A306F2" w14:textId="77777777" w:rsidTr="00B4705B">
        <w:tc>
          <w:tcPr>
            <w:tcW w:w="5637" w:type="dxa"/>
          </w:tcPr>
          <w:p w14:paraId="1AF4C5B0" w14:textId="77777777" w:rsidR="00937D44" w:rsidRPr="007B0D18" w:rsidRDefault="00937D44" w:rsidP="0004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помещение </w:t>
            </w:r>
          </w:p>
        </w:tc>
        <w:tc>
          <w:tcPr>
            <w:tcW w:w="2693" w:type="dxa"/>
          </w:tcPr>
          <w:p w14:paraId="3B50B7AC" w14:textId="77777777" w:rsidR="00937D44" w:rsidRDefault="00937D44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D37" w14:paraId="58772E17" w14:textId="77777777" w:rsidTr="00B4705B">
        <w:tc>
          <w:tcPr>
            <w:tcW w:w="5637" w:type="dxa"/>
          </w:tcPr>
          <w:p w14:paraId="4A2DC5C8" w14:textId="3FD61B10" w:rsidR="00C74D37" w:rsidRDefault="00C74D37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2693" w:type="dxa"/>
          </w:tcPr>
          <w:p w14:paraId="59096511" w14:textId="77777777" w:rsidR="00C74D37" w:rsidRDefault="00C74D37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05B" w14:paraId="0BEDCE8B" w14:textId="77777777" w:rsidTr="00B4705B">
        <w:tc>
          <w:tcPr>
            <w:tcW w:w="5637" w:type="dxa"/>
          </w:tcPr>
          <w:p w14:paraId="37AEA009" w14:textId="3465BE67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сад</w:t>
            </w:r>
          </w:p>
        </w:tc>
        <w:tc>
          <w:tcPr>
            <w:tcW w:w="2693" w:type="dxa"/>
          </w:tcPr>
          <w:p w14:paraId="413E3E6E" w14:textId="3E464B96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05B" w14:paraId="6BF3DE8F" w14:textId="77777777" w:rsidTr="00B4705B">
        <w:tc>
          <w:tcPr>
            <w:tcW w:w="5637" w:type="dxa"/>
          </w:tcPr>
          <w:p w14:paraId="4542FDF4" w14:textId="66EA747D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2693" w:type="dxa"/>
          </w:tcPr>
          <w:p w14:paraId="36155893" w14:textId="4B83DF3D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05B" w14:paraId="0E5FF6F9" w14:textId="77777777" w:rsidTr="00B4705B">
        <w:tc>
          <w:tcPr>
            <w:tcW w:w="5637" w:type="dxa"/>
          </w:tcPr>
          <w:p w14:paraId="705CB0A6" w14:textId="6C1D39E0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 студия</w:t>
            </w:r>
          </w:p>
        </w:tc>
        <w:tc>
          <w:tcPr>
            <w:tcW w:w="2693" w:type="dxa"/>
          </w:tcPr>
          <w:p w14:paraId="2EF1D408" w14:textId="38423126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05B" w14:paraId="4F861426" w14:textId="77777777" w:rsidTr="00B4705B">
        <w:tc>
          <w:tcPr>
            <w:tcW w:w="5637" w:type="dxa"/>
          </w:tcPr>
          <w:p w14:paraId="119D0C65" w14:textId="288FC48A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ПДД</w:t>
            </w:r>
          </w:p>
        </w:tc>
        <w:tc>
          <w:tcPr>
            <w:tcW w:w="2693" w:type="dxa"/>
          </w:tcPr>
          <w:p w14:paraId="50F12E32" w14:textId="2E73AA71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05B" w14:paraId="219C5FD4" w14:textId="77777777" w:rsidTr="00B4705B">
        <w:tc>
          <w:tcPr>
            <w:tcW w:w="5637" w:type="dxa"/>
          </w:tcPr>
          <w:p w14:paraId="2B50AE6B" w14:textId="370AB495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693" w:type="dxa"/>
          </w:tcPr>
          <w:p w14:paraId="51400F6B" w14:textId="30BE7E43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05B" w14:paraId="3E7C7B34" w14:textId="77777777" w:rsidTr="00B4705B">
        <w:tc>
          <w:tcPr>
            <w:tcW w:w="5637" w:type="dxa"/>
          </w:tcPr>
          <w:p w14:paraId="37F1701E" w14:textId="5130BDD9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Картинная галерея</w:t>
            </w:r>
          </w:p>
        </w:tc>
        <w:tc>
          <w:tcPr>
            <w:tcW w:w="2693" w:type="dxa"/>
          </w:tcPr>
          <w:p w14:paraId="4467001F" w14:textId="55F00F3D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05B" w14:paraId="02029893" w14:textId="77777777" w:rsidTr="00B4705B">
        <w:tc>
          <w:tcPr>
            <w:tcW w:w="5637" w:type="dxa"/>
          </w:tcPr>
          <w:p w14:paraId="39BB6697" w14:textId="0DD700BD" w:rsidR="00B4705B" w:rsidRDefault="00B4705B" w:rsidP="00B47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 студия</w:t>
            </w:r>
            <w:proofErr w:type="gramEnd"/>
          </w:p>
        </w:tc>
        <w:tc>
          <w:tcPr>
            <w:tcW w:w="2693" w:type="dxa"/>
          </w:tcPr>
          <w:p w14:paraId="655B7E21" w14:textId="0C440D7B" w:rsidR="00B4705B" w:rsidRDefault="00B4705B" w:rsidP="0004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F301E4A" w14:textId="77777777" w:rsidR="00937D44" w:rsidRDefault="00937D44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6F957" w14:textId="77777777" w:rsidR="00937D44" w:rsidRDefault="00937D44" w:rsidP="00937D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718">
        <w:rPr>
          <w:rFonts w:ascii="Times New Roman" w:hAnsi="Times New Roman" w:cs="Times New Roman"/>
          <w:sz w:val="24"/>
          <w:szCs w:val="24"/>
        </w:rPr>
        <w:t>Организация материально-техническог</w:t>
      </w:r>
      <w:r>
        <w:rPr>
          <w:rFonts w:ascii="Times New Roman" w:hAnsi="Times New Roman" w:cs="Times New Roman"/>
          <w:sz w:val="24"/>
          <w:szCs w:val="24"/>
        </w:rPr>
        <w:t>о обеспечения детского сада осу</w:t>
      </w:r>
      <w:r w:rsidRPr="00D63718">
        <w:rPr>
          <w:rFonts w:ascii="Times New Roman" w:hAnsi="Times New Roman" w:cs="Times New Roman"/>
          <w:sz w:val="24"/>
          <w:szCs w:val="24"/>
        </w:rPr>
        <w:t>ществляется в соответствии с ФГОС ДО и обе</w:t>
      </w:r>
      <w:r>
        <w:rPr>
          <w:rFonts w:ascii="Times New Roman" w:hAnsi="Times New Roman" w:cs="Times New Roman"/>
          <w:sz w:val="24"/>
          <w:szCs w:val="24"/>
        </w:rPr>
        <w:t>спечивает соблюдение всех требо</w:t>
      </w:r>
      <w:r w:rsidRPr="00D63718">
        <w:rPr>
          <w:rFonts w:ascii="Times New Roman" w:hAnsi="Times New Roman" w:cs="Times New Roman"/>
          <w:sz w:val="24"/>
          <w:szCs w:val="24"/>
        </w:rPr>
        <w:t>ваний к созданию развивающей предметно-пространственной среды:</w:t>
      </w:r>
      <w:r>
        <w:rPr>
          <w:rFonts w:ascii="Times New Roman" w:hAnsi="Times New Roman" w:cs="Times New Roman"/>
          <w:sz w:val="24"/>
          <w:szCs w:val="24"/>
        </w:rPr>
        <w:t xml:space="preserve"> содержа</w:t>
      </w:r>
      <w:r w:rsidRPr="00D63718">
        <w:rPr>
          <w:rFonts w:ascii="Times New Roman" w:hAnsi="Times New Roman" w:cs="Times New Roman"/>
          <w:sz w:val="24"/>
          <w:szCs w:val="24"/>
        </w:rPr>
        <w:t>тельно-насыщенная, трансформируемая, поли</w:t>
      </w:r>
      <w:r>
        <w:rPr>
          <w:rFonts w:ascii="Times New Roman" w:hAnsi="Times New Roman" w:cs="Times New Roman"/>
          <w:sz w:val="24"/>
          <w:szCs w:val="24"/>
        </w:rPr>
        <w:t>функциональная, вариативная, до</w:t>
      </w:r>
      <w:r w:rsidRPr="00D63718">
        <w:rPr>
          <w:rFonts w:ascii="Times New Roman" w:hAnsi="Times New Roman" w:cs="Times New Roman"/>
          <w:sz w:val="24"/>
          <w:szCs w:val="24"/>
        </w:rPr>
        <w:t xml:space="preserve">ступная, безопасная. Предметно-пространственная развивающая среда укомплектована игровым, </w:t>
      </w:r>
      <w:r w:rsidRPr="00D63718">
        <w:rPr>
          <w:rFonts w:ascii="Times New Roman" w:hAnsi="Times New Roman" w:cs="Times New Roman"/>
          <w:sz w:val="24"/>
          <w:szCs w:val="24"/>
        </w:rPr>
        <w:lastRenderedPageBreak/>
        <w:t xml:space="preserve">дидактическим </w:t>
      </w:r>
      <w:r>
        <w:rPr>
          <w:rFonts w:ascii="Times New Roman" w:hAnsi="Times New Roman" w:cs="Times New Roman"/>
          <w:sz w:val="24"/>
          <w:szCs w:val="24"/>
        </w:rPr>
        <w:t>оборудо</w:t>
      </w:r>
      <w:r w:rsidRPr="00D63718">
        <w:rPr>
          <w:rFonts w:ascii="Times New Roman" w:hAnsi="Times New Roman" w:cs="Times New Roman"/>
          <w:sz w:val="24"/>
          <w:szCs w:val="24"/>
        </w:rPr>
        <w:t>ванием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 ДО</w:t>
      </w:r>
      <w:r w:rsidRPr="00D63718">
        <w:rPr>
          <w:rFonts w:ascii="Times New Roman" w:hAnsi="Times New Roman" w:cs="Times New Roman"/>
          <w:sz w:val="24"/>
          <w:szCs w:val="24"/>
        </w:rPr>
        <w:t>. Оборудование и предметы в группах и кабинетах ДОУ соответствуют перечню методи</w:t>
      </w:r>
      <w:r>
        <w:rPr>
          <w:rFonts w:ascii="Times New Roman" w:hAnsi="Times New Roman" w:cs="Times New Roman"/>
          <w:sz w:val="24"/>
          <w:szCs w:val="24"/>
        </w:rPr>
        <w:t>ческих рекомендаций по организа</w:t>
      </w:r>
      <w:r w:rsidRPr="00D63718">
        <w:rPr>
          <w:rFonts w:ascii="Times New Roman" w:hAnsi="Times New Roman" w:cs="Times New Roman"/>
          <w:sz w:val="24"/>
          <w:szCs w:val="24"/>
        </w:rPr>
        <w:t>ции РППС, подготовленных ФИРО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984D35" w14:textId="77777777" w:rsidR="00937D44" w:rsidRPr="001C3F75" w:rsidRDefault="00937D44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718">
        <w:rPr>
          <w:rFonts w:ascii="Times New Roman" w:hAnsi="Times New Roman" w:cs="Times New Roman"/>
          <w:sz w:val="24"/>
          <w:szCs w:val="24"/>
        </w:rPr>
        <w:t>Все группы оснащены в соответствии с возрастом, полом детей. В каждой группе созданы и оснащены зоны р</w:t>
      </w:r>
      <w:r>
        <w:rPr>
          <w:rFonts w:ascii="Times New Roman" w:hAnsi="Times New Roman" w:cs="Times New Roman"/>
          <w:sz w:val="24"/>
          <w:szCs w:val="24"/>
        </w:rPr>
        <w:t>азличной активности и уединения для</w:t>
      </w:r>
      <w:r w:rsidRPr="00D63718">
        <w:rPr>
          <w:rFonts w:ascii="Times New Roman" w:hAnsi="Times New Roman" w:cs="Times New Roman"/>
          <w:sz w:val="24"/>
          <w:szCs w:val="24"/>
        </w:rPr>
        <w:t xml:space="preserve"> </w:t>
      </w:r>
      <w:r w:rsidRPr="001C3F75">
        <w:rPr>
          <w:rFonts w:ascii="Times New Roman" w:hAnsi="Times New Roman" w:cs="Times New Roman"/>
          <w:sz w:val="24"/>
          <w:szCs w:val="24"/>
        </w:rPr>
        <w:t>развития детской а</w:t>
      </w:r>
      <w:r>
        <w:rPr>
          <w:rFonts w:ascii="Times New Roman" w:hAnsi="Times New Roman" w:cs="Times New Roman"/>
          <w:sz w:val="24"/>
          <w:szCs w:val="24"/>
        </w:rPr>
        <w:t>ктивности в различных видах дея</w:t>
      </w:r>
      <w:r w:rsidRPr="001C3F75">
        <w:rPr>
          <w:rFonts w:ascii="Times New Roman" w:hAnsi="Times New Roman" w:cs="Times New Roman"/>
          <w:sz w:val="24"/>
          <w:szCs w:val="24"/>
        </w:rPr>
        <w:t>тельности в пяти образовательных областях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D6B27B" w14:textId="77777777" w:rsidR="00937D44" w:rsidRPr="00512CBD" w:rsidRDefault="00937D44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C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В групповых комнатах, приемных организованны</w:t>
      </w:r>
      <w:r w:rsidRPr="00512CBD">
        <w:rPr>
          <w:rFonts w:ascii="Times New Roman" w:hAnsi="Times New Roman" w:cs="Times New Roman"/>
          <w:sz w:val="24"/>
          <w:szCs w:val="24"/>
        </w:rPr>
        <w:t xml:space="preserve"> выставки детского художественного творчества. Во всех возрастных группах имеются следы детской деятельности, что свидетельствует о приоритетном месте ребенка в ДОУ. </w:t>
      </w:r>
    </w:p>
    <w:p w14:paraId="6A8A1CC8" w14:textId="77777777" w:rsidR="00937D44" w:rsidRPr="00512CBD" w:rsidRDefault="00937D44" w:rsidP="00937D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2CBD">
        <w:rPr>
          <w:rFonts w:ascii="Times New Roman" w:hAnsi="Times New Roman" w:cs="Times New Roman"/>
          <w:sz w:val="24"/>
          <w:szCs w:val="24"/>
        </w:rPr>
        <w:t>Территория детского сада - важное составляющее звено развивающей предметно-пространственной среды. Игровые площадки соответствуют гигиени</w:t>
      </w:r>
      <w:r>
        <w:rPr>
          <w:rFonts w:ascii="Times New Roman" w:hAnsi="Times New Roman" w:cs="Times New Roman"/>
          <w:sz w:val="24"/>
          <w:szCs w:val="24"/>
        </w:rPr>
        <w:t>ческим требованиям и обеспечиваю</w:t>
      </w:r>
      <w:r w:rsidRPr="00512CBD">
        <w:rPr>
          <w:rFonts w:ascii="Times New Roman" w:hAnsi="Times New Roman" w:cs="Times New Roman"/>
          <w:sz w:val="24"/>
          <w:szCs w:val="24"/>
        </w:rPr>
        <w:t xml:space="preserve">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имеется веранды.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игр с песком, для подвижных игр и трудовой деятельности, для познавательного развития. </w:t>
      </w:r>
    </w:p>
    <w:p w14:paraId="3DA365D9" w14:textId="5181A0B8" w:rsidR="00B4705B" w:rsidRDefault="00937D44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2CBD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</w:t>
      </w:r>
      <w:r w:rsidR="00582E41" w:rsidRPr="00512CBD">
        <w:rPr>
          <w:rFonts w:ascii="Times New Roman" w:hAnsi="Times New Roman" w:cs="Times New Roman"/>
          <w:sz w:val="24"/>
          <w:szCs w:val="24"/>
        </w:rPr>
        <w:t>среда ДОУ</w:t>
      </w:r>
      <w:r w:rsidRPr="00512CBD">
        <w:rPr>
          <w:rFonts w:ascii="Times New Roman" w:hAnsi="Times New Roman" w:cs="Times New Roman"/>
          <w:sz w:val="24"/>
          <w:szCs w:val="24"/>
        </w:rPr>
        <w:t>,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ОП ДО основной формой работы с детьми и ведущей деятельностью для них является игра. Созданы условия для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212D">
        <w:rPr>
          <w:rFonts w:ascii="Times New Roman" w:hAnsi="Times New Roman" w:cs="Times New Roman"/>
          <w:sz w:val="24"/>
          <w:szCs w:val="24"/>
        </w:rPr>
        <w:t>игровой и театрализованной деятельности, речевого развития, экологического воспитания, познавательной деятельности дошкольников</w:t>
      </w:r>
      <w:r w:rsidRPr="00512CBD">
        <w:rPr>
          <w:rFonts w:ascii="Times New Roman" w:hAnsi="Times New Roman" w:cs="Times New Roman"/>
          <w:sz w:val="24"/>
          <w:szCs w:val="24"/>
        </w:rPr>
        <w:t xml:space="preserve">. В групповых помещениях имеется разнообразная атрибутика, дидактический материал, наглядные пособия. </w:t>
      </w:r>
      <w:r w:rsidRPr="00BE212D">
        <w:rPr>
          <w:rFonts w:ascii="Times New Roman" w:hAnsi="Times New Roman" w:cs="Times New Roman"/>
          <w:sz w:val="24"/>
          <w:szCs w:val="24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F077C" w14:textId="54117ADD" w:rsidR="00937D44" w:rsidRDefault="00C74D37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инновационной площадки «Педагоги России» по проекту «Картинная галерея в ДОУ» оформлена картинная галерея. </w:t>
      </w:r>
    </w:p>
    <w:p w14:paraId="574F104A" w14:textId="77777777" w:rsidR="003556A1" w:rsidRDefault="00937D44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DF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DB5DFC">
        <w:rPr>
          <w:rFonts w:ascii="Times New Roman" w:hAnsi="Times New Roman" w:cs="Times New Roman"/>
          <w:sz w:val="24"/>
          <w:szCs w:val="24"/>
        </w:rPr>
        <w:t>Развивающая предметно – пространственная среда обеспечивает возможность общения и совместной деятельности детей и взрослых.</w:t>
      </w:r>
    </w:p>
    <w:p w14:paraId="0F30C479" w14:textId="1D609D74" w:rsidR="00937D44" w:rsidRDefault="00937D44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5DFC">
        <w:rPr>
          <w:rFonts w:ascii="Times New Roman" w:hAnsi="Times New Roman" w:cs="Times New Roman"/>
          <w:sz w:val="24"/>
          <w:szCs w:val="24"/>
        </w:rPr>
        <w:t>Следует продолжать работу по формированию предметно – развивающей среды (</w:t>
      </w:r>
      <w:r w:rsidR="00D365A5">
        <w:rPr>
          <w:rFonts w:ascii="Times New Roman" w:hAnsi="Times New Roman" w:cs="Times New Roman"/>
          <w:sz w:val="24"/>
          <w:szCs w:val="24"/>
        </w:rPr>
        <w:t>продолжать работать по</w:t>
      </w:r>
      <w:r w:rsidRPr="00DB5DFC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D365A5">
        <w:rPr>
          <w:rFonts w:ascii="Times New Roman" w:hAnsi="Times New Roman" w:cs="Times New Roman"/>
          <w:sz w:val="24"/>
          <w:szCs w:val="24"/>
        </w:rPr>
        <w:t>и</w:t>
      </w:r>
      <w:r w:rsidRPr="00DB5DFC">
        <w:rPr>
          <w:rFonts w:ascii="Times New Roman" w:hAnsi="Times New Roman" w:cs="Times New Roman"/>
          <w:sz w:val="24"/>
          <w:szCs w:val="24"/>
        </w:rPr>
        <w:t xml:space="preserve"> «Говорящие стены»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5DFC">
        <w:rPr>
          <w:rFonts w:ascii="Times New Roman" w:hAnsi="Times New Roman" w:cs="Times New Roman"/>
          <w:sz w:val="24"/>
          <w:szCs w:val="24"/>
        </w:rPr>
        <w:t xml:space="preserve">, есть необходимость в создании на территории ДОУ </w:t>
      </w:r>
      <w:r w:rsidR="003556A1">
        <w:rPr>
          <w:rFonts w:ascii="Times New Roman" w:hAnsi="Times New Roman" w:cs="Times New Roman"/>
          <w:sz w:val="24"/>
          <w:szCs w:val="24"/>
        </w:rPr>
        <w:t xml:space="preserve">метеорологической </w:t>
      </w:r>
      <w:r w:rsidRPr="00DB5DFC">
        <w:rPr>
          <w:rFonts w:ascii="Times New Roman" w:hAnsi="Times New Roman" w:cs="Times New Roman"/>
          <w:sz w:val="24"/>
          <w:szCs w:val="24"/>
        </w:rPr>
        <w:t>площадки,</w:t>
      </w:r>
      <w:r w:rsidR="00D365A5">
        <w:rPr>
          <w:rFonts w:ascii="Times New Roman" w:hAnsi="Times New Roman" w:cs="Times New Roman"/>
          <w:sz w:val="24"/>
          <w:szCs w:val="24"/>
        </w:rPr>
        <w:t xml:space="preserve"> музыкальной площадки со сценой</w:t>
      </w:r>
      <w:r w:rsidRPr="00DB5DFC">
        <w:rPr>
          <w:rFonts w:ascii="Times New Roman" w:hAnsi="Times New Roman" w:cs="Times New Roman"/>
          <w:sz w:val="24"/>
          <w:szCs w:val="24"/>
        </w:rPr>
        <w:t xml:space="preserve"> </w:t>
      </w:r>
      <w:r w:rsidR="00D365A5">
        <w:rPr>
          <w:rFonts w:ascii="Times New Roman" w:hAnsi="Times New Roman" w:cs="Times New Roman"/>
          <w:sz w:val="24"/>
          <w:szCs w:val="24"/>
        </w:rPr>
        <w:t xml:space="preserve">и оборудованным местом для зрителей, </w:t>
      </w:r>
      <w:r w:rsidRPr="00DB5DFC">
        <w:rPr>
          <w:rFonts w:ascii="Times New Roman" w:hAnsi="Times New Roman" w:cs="Times New Roman"/>
          <w:sz w:val="24"/>
          <w:szCs w:val="24"/>
        </w:rPr>
        <w:t xml:space="preserve">пополнении материальной базы игровым </w:t>
      </w:r>
      <w:r w:rsidR="00582E41" w:rsidRPr="00DB5DFC">
        <w:rPr>
          <w:rFonts w:ascii="Times New Roman" w:hAnsi="Times New Roman" w:cs="Times New Roman"/>
          <w:sz w:val="24"/>
          <w:szCs w:val="24"/>
        </w:rPr>
        <w:t>оборудовани</w:t>
      </w:r>
      <w:r w:rsidR="00582E41">
        <w:rPr>
          <w:rFonts w:ascii="Times New Roman" w:hAnsi="Times New Roman" w:cs="Times New Roman"/>
          <w:sz w:val="24"/>
          <w:szCs w:val="24"/>
        </w:rPr>
        <w:t>ем, дидактическими</w:t>
      </w:r>
      <w:r>
        <w:rPr>
          <w:rFonts w:ascii="Times New Roman" w:hAnsi="Times New Roman" w:cs="Times New Roman"/>
          <w:sz w:val="24"/>
          <w:szCs w:val="24"/>
        </w:rPr>
        <w:t xml:space="preserve"> пособиями).</w:t>
      </w:r>
    </w:p>
    <w:p w14:paraId="1E8531CD" w14:textId="77777777" w:rsidR="00582E41" w:rsidRDefault="00582E41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E0469" w14:textId="77777777" w:rsidR="003556A1" w:rsidRDefault="003556A1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C21A9" w14:textId="77777777" w:rsidR="003556A1" w:rsidRPr="008E5E26" w:rsidRDefault="003556A1" w:rsidP="003556A1">
      <w:pPr>
        <w:pStyle w:val="a3"/>
        <w:widowControl w:val="0"/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00B0F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E5E26">
        <w:rPr>
          <w:rFonts w:ascii="Times New Roman" w:hAnsi="Times New Roman"/>
          <w:b/>
          <w:sz w:val="32"/>
          <w:szCs w:val="32"/>
        </w:rPr>
        <w:lastRenderedPageBreak/>
        <w:t>Качество результатов образовательной деятельности</w:t>
      </w:r>
    </w:p>
    <w:p w14:paraId="6214315A" w14:textId="77777777" w:rsidR="003556A1" w:rsidRPr="003556A1" w:rsidRDefault="003556A1" w:rsidP="003556A1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6252F" w14:textId="77777777" w:rsidR="003556A1" w:rsidRPr="003556A1" w:rsidRDefault="003556A1" w:rsidP="003556A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56A1">
        <w:rPr>
          <w:rFonts w:ascii="Times New Roman" w:hAnsi="Times New Roman" w:cs="Times New Roman"/>
          <w:b/>
          <w:sz w:val="24"/>
          <w:szCs w:val="24"/>
        </w:rPr>
        <w:t>Качество результатов образовательной деятельности выявляется в процессе оценки:</w:t>
      </w:r>
    </w:p>
    <w:p w14:paraId="55BD4D98" w14:textId="77777777" w:rsidR="003556A1" w:rsidRPr="003556A1" w:rsidRDefault="003556A1" w:rsidP="003556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6A1">
        <w:rPr>
          <w:rFonts w:ascii="Times New Roman" w:hAnsi="Times New Roman" w:cs="Times New Roman"/>
          <w:sz w:val="24"/>
          <w:szCs w:val="24"/>
        </w:rPr>
        <w:t>1) Качества (динамик</w:t>
      </w:r>
      <w:r w:rsidR="00391C00">
        <w:rPr>
          <w:rFonts w:ascii="Times New Roman" w:hAnsi="Times New Roman" w:cs="Times New Roman"/>
          <w:sz w:val="24"/>
          <w:szCs w:val="24"/>
        </w:rPr>
        <w:t>и) освоения детьми содержания ОП ДО, АО</w:t>
      </w:r>
      <w:r w:rsidRPr="003556A1">
        <w:rPr>
          <w:rFonts w:ascii="Times New Roman" w:hAnsi="Times New Roman" w:cs="Times New Roman"/>
          <w:sz w:val="24"/>
          <w:szCs w:val="24"/>
        </w:rPr>
        <w:t>П ДО, дополнительных общеразвивающих программ;</w:t>
      </w:r>
    </w:p>
    <w:p w14:paraId="5A56B209" w14:textId="77777777" w:rsidR="003556A1" w:rsidRPr="003556A1" w:rsidRDefault="003556A1" w:rsidP="003556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6A1">
        <w:rPr>
          <w:rFonts w:ascii="Times New Roman" w:hAnsi="Times New Roman" w:cs="Times New Roman"/>
          <w:sz w:val="24"/>
          <w:szCs w:val="24"/>
        </w:rPr>
        <w:t>2) Достижений обучающихся;</w:t>
      </w:r>
    </w:p>
    <w:p w14:paraId="4AF8D9BD" w14:textId="77777777" w:rsidR="003556A1" w:rsidRPr="003556A1" w:rsidRDefault="003556A1" w:rsidP="003556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6A1">
        <w:rPr>
          <w:rFonts w:ascii="Times New Roman" w:hAnsi="Times New Roman" w:cs="Times New Roman"/>
          <w:sz w:val="24"/>
          <w:szCs w:val="24"/>
        </w:rPr>
        <w:t>3) Здоровья обучающихся (динамики);</w:t>
      </w:r>
    </w:p>
    <w:p w14:paraId="47C5F2AA" w14:textId="77777777" w:rsidR="003556A1" w:rsidRPr="003556A1" w:rsidRDefault="003556A1" w:rsidP="003556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6A1">
        <w:rPr>
          <w:rFonts w:ascii="Times New Roman" w:hAnsi="Times New Roman" w:cs="Times New Roman"/>
          <w:sz w:val="24"/>
          <w:szCs w:val="24"/>
        </w:rPr>
        <w:t>4) Удовлетворенности родителей (законных представителей) обучающихся качеством образовательных результатов.</w:t>
      </w:r>
    </w:p>
    <w:p w14:paraId="18686B8C" w14:textId="77777777" w:rsidR="00B4705B" w:rsidRDefault="00B4705B" w:rsidP="00FD40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B36C8" w14:textId="40870F72" w:rsidR="00FD4022" w:rsidRPr="004369F9" w:rsidRDefault="00FD4022" w:rsidP="00FD40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качества</w:t>
      </w:r>
      <w:r w:rsidRPr="004369F9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14:paraId="33715406" w14:textId="77777777" w:rsidR="00FD4022" w:rsidRDefault="00FD4022" w:rsidP="00FD4022">
      <w:pPr>
        <w:tabs>
          <w:tab w:val="left" w:pos="573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B13AF4" w14:textId="77777777" w:rsidR="00FD4022" w:rsidRPr="008D04C7" w:rsidRDefault="00FD4022" w:rsidP="00FD4022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34A18">
        <w:rPr>
          <w:rFonts w:ascii="Times New Roman" w:hAnsi="Times New Roman" w:cs="Times New Roman"/>
          <w:sz w:val="24"/>
          <w:szCs w:val="24"/>
        </w:rPr>
        <w:t>В МБДОУ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4A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«Аленький цветочек</w:t>
      </w:r>
      <w:r w:rsidRPr="00034A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созданы условия для реализации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образования. Для нормативно – пр</w:t>
      </w:r>
      <w:r w:rsidR="00391C00">
        <w:rPr>
          <w:rFonts w:ascii="Times New Roman" w:hAnsi="Times New Roman" w:cs="Times New Roman"/>
          <w:sz w:val="24"/>
          <w:szCs w:val="24"/>
        </w:rPr>
        <w:t xml:space="preserve">авового обеспечения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ОП ДО имеется документация, соответствующая требованиям действующего законодательства, иных нормативно - правовых актов (Устав ДОУ, локальные акты, лицензия на право осуществления образовательной деятельности, документы, обеспечивающие </w:t>
      </w:r>
      <w:r w:rsidR="00391C00">
        <w:rPr>
          <w:rFonts w:ascii="Times New Roman" w:hAnsi="Times New Roman" w:cs="Times New Roman"/>
          <w:sz w:val="24"/>
          <w:szCs w:val="24"/>
        </w:rPr>
        <w:t xml:space="preserve">процесс управления реализацией </w:t>
      </w:r>
      <w:r>
        <w:rPr>
          <w:rFonts w:ascii="Times New Roman" w:hAnsi="Times New Roman" w:cs="Times New Roman"/>
          <w:sz w:val="24"/>
          <w:szCs w:val="24"/>
        </w:rPr>
        <w:t>ОП ДО и др.).</w:t>
      </w:r>
    </w:p>
    <w:p w14:paraId="332F7523" w14:textId="77777777" w:rsidR="00FD4022" w:rsidRPr="008E0F1B" w:rsidRDefault="00FD4022" w:rsidP="00FD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F1B">
        <w:rPr>
          <w:rFonts w:ascii="Times New Roman" w:hAnsi="Times New Roman" w:cs="Times New Roman"/>
          <w:sz w:val="24"/>
          <w:szCs w:val="24"/>
        </w:rPr>
        <w:t>Основной целью ра</w:t>
      </w:r>
      <w:r>
        <w:rPr>
          <w:rFonts w:ascii="Times New Roman" w:hAnsi="Times New Roman" w:cs="Times New Roman"/>
          <w:sz w:val="24"/>
          <w:szCs w:val="24"/>
        </w:rPr>
        <w:t xml:space="preserve">боты </w:t>
      </w:r>
      <w:r w:rsidRPr="008E0F1B">
        <w:rPr>
          <w:rFonts w:ascii="Times New Roman" w:hAnsi="Times New Roman" w:cs="Times New Roman"/>
          <w:sz w:val="24"/>
          <w:szCs w:val="24"/>
        </w:rPr>
        <w:t>ДОУ является достижение высокого качества образовательных услуг за счёт совершенствования ресурсного обеспечения образовательного процесса (повышение профессиональной компетентности педагогов, совершенствование предметно-развивающей среды, организации образовательного процесса в режиме развития). От педагога требуется развитая педагогическая рефлексия, способность строить педагогический процесс на основе педагогической диагностики.</w:t>
      </w:r>
    </w:p>
    <w:p w14:paraId="3EAD9908" w14:textId="77777777" w:rsidR="00FD4022" w:rsidRPr="00D1790B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90B">
        <w:rPr>
          <w:rFonts w:ascii="Times New Roman" w:hAnsi="Times New Roman" w:cs="Times New Roman"/>
          <w:sz w:val="24"/>
          <w:szCs w:val="24"/>
        </w:rPr>
        <w:t xml:space="preserve">     Совместная деятельность организуется по следующей структуре:</w:t>
      </w:r>
    </w:p>
    <w:p w14:paraId="24D48F2A" w14:textId="77777777" w:rsidR="00FD4022" w:rsidRPr="00D1790B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D1790B">
        <w:rPr>
          <w:rFonts w:ascii="Times New Roman" w:hAnsi="Times New Roman" w:cs="Times New Roman"/>
          <w:sz w:val="24"/>
          <w:szCs w:val="24"/>
        </w:rPr>
        <w:t>1. Организация первого группового сбора – «Утренний круг» - приветствие, обмен новостями, планирование деятельности или решение проблемных задач, специальных заданий, игровая деятельность по теме проекта.</w:t>
      </w:r>
    </w:p>
    <w:p w14:paraId="09850E23" w14:textId="77777777" w:rsidR="00FD4022" w:rsidRPr="00D1790B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D1790B">
        <w:rPr>
          <w:rFonts w:ascii="Times New Roman" w:hAnsi="Times New Roman" w:cs="Times New Roman"/>
          <w:sz w:val="24"/>
          <w:szCs w:val="24"/>
        </w:rPr>
        <w:t>2. Организация работы в центрах активности - выбор деятельности каждым ребенком, работа в центрах ра</w:t>
      </w:r>
      <w:r>
        <w:rPr>
          <w:rFonts w:ascii="Times New Roman" w:hAnsi="Times New Roman" w:cs="Times New Roman"/>
          <w:sz w:val="24"/>
          <w:szCs w:val="24"/>
        </w:rPr>
        <w:t>звития (совместно с</w:t>
      </w:r>
      <w:r w:rsidRPr="00D1790B">
        <w:rPr>
          <w:rFonts w:ascii="Times New Roman" w:hAnsi="Times New Roman" w:cs="Times New Roman"/>
          <w:sz w:val="24"/>
          <w:szCs w:val="24"/>
        </w:rPr>
        <w:t xml:space="preserve"> взрослым, совместно с другими детьми, индивидуально). </w:t>
      </w:r>
    </w:p>
    <w:p w14:paraId="507BF9F4" w14:textId="77777777" w:rsidR="00FD4022" w:rsidRPr="00D1790B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D1790B">
        <w:rPr>
          <w:rFonts w:ascii="Times New Roman" w:hAnsi="Times New Roman" w:cs="Times New Roman"/>
          <w:sz w:val="24"/>
          <w:szCs w:val="24"/>
        </w:rPr>
        <w:t>3. Организация второго группового сбора – «Вечерний круг»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90B">
        <w:rPr>
          <w:rFonts w:ascii="Times New Roman" w:hAnsi="Times New Roman" w:cs="Times New Roman"/>
          <w:sz w:val="24"/>
          <w:szCs w:val="24"/>
        </w:rPr>
        <w:t>подведение итогов работы в центрах детьми, сюрпризная деятельность (театральные игры, постановки, инсценировки, индивидуальные выступления) в зависимости от задач дня, недели, месяца.</w:t>
      </w:r>
    </w:p>
    <w:p w14:paraId="3F30EA0B" w14:textId="77777777" w:rsidR="00FD4022" w:rsidRDefault="00FD4022" w:rsidP="00FD402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790B">
        <w:rPr>
          <w:rFonts w:ascii="Times New Roman" w:hAnsi="Times New Roman" w:cs="Times New Roman"/>
          <w:sz w:val="24"/>
          <w:szCs w:val="24"/>
        </w:rPr>
        <w:t>4. Итоговое мероприятие (по окончании темы) – досуги, развлечения, праздники</w:t>
      </w:r>
      <w:r w:rsidRPr="00034A1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28F911F" w14:textId="77777777" w:rsidR="00FD4022" w:rsidRDefault="00FD4022" w:rsidP="00FD402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Детский сад – первая ступень общей системы образования, главной целью которой является всестороннее развитие ребенка.</w:t>
      </w:r>
    </w:p>
    <w:p w14:paraId="68BF2608" w14:textId="77777777" w:rsidR="00FD4022" w:rsidRDefault="00FD4022" w:rsidP="00FD402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Большое значение для развития дошкольника имеет организации системы дополнительного образования в ДОУ, которое способно обеспечить переход от интересов детей к развитию их способностей.</w:t>
      </w:r>
    </w:p>
    <w:p w14:paraId="0822DD99" w14:textId="77777777" w:rsidR="00FD4022" w:rsidRDefault="00FD4022" w:rsidP="00FD402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   Развитие творческой активности каждого ребенка представляет главной задачей современного дополнительного образования в ДОУ и качество образования в целом.</w:t>
      </w:r>
    </w:p>
    <w:p w14:paraId="3C9BDE25" w14:textId="77777777" w:rsidR="00FD4022" w:rsidRDefault="00FD4022" w:rsidP="00FD402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Гибкость дополнительного образования детей позволяет обеспечить условия для формирования лидерских качеств, развития творчества, формирования социальных компетенций.</w:t>
      </w:r>
    </w:p>
    <w:p w14:paraId="42A607AF" w14:textId="484020F0" w:rsidR="00FD4022" w:rsidRDefault="00FD4022" w:rsidP="00FD402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ab/>
        <w:t xml:space="preserve">Характеризуя систему дополнительного </w:t>
      </w:r>
      <w:r w:rsidR="00582E41">
        <w:rPr>
          <w:rStyle w:val="c0"/>
          <w:color w:val="000000"/>
        </w:rPr>
        <w:t>образования ДОУ</w:t>
      </w:r>
      <w:r>
        <w:rPr>
          <w:rStyle w:val="c0"/>
          <w:color w:val="000000"/>
        </w:rPr>
        <w:t xml:space="preserve">, можно выделить основные направления: </w:t>
      </w:r>
    </w:p>
    <w:p w14:paraId="7681A108" w14:textId="77777777" w:rsidR="00FD4022" w:rsidRDefault="00FD4022" w:rsidP="00FD402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- художественно – эстетическое «</w:t>
      </w:r>
      <w:r w:rsidR="00E42B5F">
        <w:rPr>
          <w:rStyle w:val="c0"/>
          <w:color w:val="000000"/>
        </w:rPr>
        <w:t>Цвет творчества</w:t>
      </w:r>
      <w:r>
        <w:rPr>
          <w:rStyle w:val="c0"/>
          <w:color w:val="000000"/>
        </w:rPr>
        <w:t>»</w:t>
      </w:r>
      <w:r w:rsidR="00E42B5F">
        <w:rPr>
          <w:rStyle w:val="c0"/>
          <w:color w:val="000000"/>
        </w:rPr>
        <w:t>,</w:t>
      </w:r>
      <w:r w:rsidR="00391C00">
        <w:rPr>
          <w:rStyle w:val="c0"/>
          <w:color w:val="000000"/>
        </w:rPr>
        <w:t xml:space="preserve"> «Цветные ладошки»,</w:t>
      </w:r>
      <w:r w:rsidR="00E42B5F">
        <w:rPr>
          <w:rStyle w:val="c0"/>
          <w:color w:val="000000"/>
        </w:rPr>
        <w:t xml:space="preserve"> «</w:t>
      </w:r>
      <w:proofErr w:type="spellStart"/>
      <w:r w:rsidR="00E42B5F">
        <w:rPr>
          <w:rStyle w:val="c0"/>
          <w:color w:val="000000"/>
        </w:rPr>
        <w:t>Сафи-Дансе</w:t>
      </w:r>
      <w:proofErr w:type="spellEnd"/>
      <w:r w:rsidR="00E42B5F">
        <w:rPr>
          <w:rStyle w:val="c0"/>
          <w:color w:val="000000"/>
        </w:rPr>
        <w:t>»</w:t>
      </w:r>
      <w:r w:rsidR="00391C00">
        <w:rPr>
          <w:rStyle w:val="c0"/>
          <w:color w:val="000000"/>
        </w:rPr>
        <w:t>, «Лего студия»</w:t>
      </w:r>
      <w:r>
        <w:rPr>
          <w:rStyle w:val="c0"/>
          <w:color w:val="000000"/>
        </w:rPr>
        <w:t>;</w:t>
      </w:r>
    </w:p>
    <w:p w14:paraId="660BB5A7" w14:textId="6C31EA51" w:rsidR="00FD4022" w:rsidRPr="00D56D64" w:rsidRDefault="00FD4022" w:rsidP="00FD40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64">
        <w:rPr>
          <w:rFonts w:ascii="Times New Roman" w:hAnsi="Times New Roman" w:cs="Times New Roman"/>
          <w:sz w:val="24"/>
          <w:szCs w:val="24"/>
        </w:rPr>
        <w:t>В 202</w:t>
      </w:r>
      <w:r w:rsidR="00582E41">
        <w:rPr>
          <w:rFonts w:ascii="Times New Roman" w:hAnsi="Times New Roman" w:cs="Times New Roman"/>
          <w:sz w:val="24"/>
          <w:szCs w:val="24"/>
        </w:rPr>
        <w:t>5</w:t>
      </w:r>
      <w:r w:rsidRPr="00D56D64">
        <w:rPr>
          <w:rFonts w:ascii="Times New Roman" w:hAnsi="Times New Roman" w:cs="Times New Roman"/>
          <w:sz w:val="24"/>
          <w:szCs w:val="24"/>
        </w:rPr>
        <w:t>-202</w:t>
      </w:r>
      <w:r w:rsidR="00582E41">
        <w:rPr>
          <w:rFonts w:ascii="Times New Roman" w:hAnsi="Times New Roman" w:cs="Times New Roman"/>
          <w:sz w:val="24"/>
          <w:szCs w:val="24"/>
        </w:rPr>
        <w:t>6</w:t>
      </w:r>
      <w:r w:rsidRPr="00D56D64">
        <w:rPr>
          <w:rFonts w:ascii="Times New Roman" w:hAnsi="Times New Roman" w:cs="Times New Roman"/>
          <w:sz w:val="24"/>
          <w:szCs w:val="24"/>
        </w:rPr>
        <w:t xml:space="preserve"> учебном году в дополнительном </w:t>
      </w:r>
      <w:r w:rsidR="00BE4F90" w:rsidRPr="00D56D64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="00BE4F90">
        <w:rPr>
          <w:rFonts w:ascii="Times New Roman" w:hAnsi="Times New Roman" w:cs="Times New Roman"/>
          <w:sz w:val="24"/>
          <w:szCs w:val="24"/>
        </w:rPr>
        <w:t>по</w:t>
      </w:r>
      <w:r w:rsidR="00582E41">
        <w:rPr>
          <w:rFonts w:ascii="Times New Roman" w:hAnsi="Times New Roman" w:cs="Times New Roman"/>
          <w:sz w:val="24"/>
          <w:szCs w:val="24"/>
        </w:rPr>
        <w:t xml:space="preserve"> ПФДО </w:t>
      </w:r>
      <w:r w:rsidRPr="00D56D64">
        <w:rPr>
          <w:rFonts w:ascii="Times New Roman" w:hAnsi="Times New Roman" w:cs="Times New Roman"/>
          <w:sz w:val="24"/>
          <w:szCs w:val="24"/>
        </w:rPr>
        <w:t xml:space="preserve">был задействован </w:t>
      </w:r>
      <w:r w:rsidR="00582E41">
        <w:rPr>
          <w:rFonts w:ascii="Times New Roman" w:hAnsi="Times New Roman" w:cs="Times New Roman"/>
          <w:sz w:val="24"/>
          <w:szCs w:val="24"/>
        </w:rPr>
        <w:t>91</w:t>
      </w:r>
      <w:r w:rsidRPr="00D56D64">
        <w:rPr>
          <w:rFonts w:ascii="Times New Roman" w:hAnsi="Times New Roman" w:cs="Times New Roman"/>
          <w:sz w:val="24"/>
          <w:szCs w:val="24"/>
        </w:rPr>
        <w:t xml:space="preserve"> воспитанник.</w:t>
      </w:r>
      <w:r w:rsidR="00582E41">
        <w:rPr>
          <w:rFonts w:ascii="Times New Roman" w:hAnsi="Times New Roman" w:cs="Times New Roman"/>
          <w:sz w:val="24"/>
          <w:szCs w:val="24"/>
        </w:rPr>
        <w:t xml:space="preserve"> Общее количество</w:t>
      </w:r>
      <w:r w:rsidR="00345572">
        <w:rPr>
          <w:rFonts w:ascii="Times New Roman" w:hAnsi="Times New Roman" w:cs="Times New Roman"/>
          <w:sz w:val="24"/>
          <w:szCs w:val="24"/>
        </w:rPr>
        <w:t xml:space="preserve"> оказываемых платных услуг охватывает 144 ребёнка.</w:t>
      </w:r>
      <w:r w:rsidRPr="00D56D64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детей дошкольного возраста является актуальным</w:t>
      </w:r>
      <w:r>
        <w:rPr>
          <w:rFonts w:ascii="Times New Roman" w:hAnsi="Times New Roman" w:cs="Times New Roman"/>
          <w:sz w:val="24"/>
          <w:szCs w:val="24"/>
        </w:rPr>
        <w:t xml:space="preserve"> направлением развития МБДОУ.  </w:t>
      </w:r>
      <w:r w:rsidRPr="00D56D64">
        <w:rPr>
          <w:rFonts w:ascii="Times New Roman" w:hAnsi="Times New Roman" w:cs="Times New Roman"/>
          <w:sz w:val="24"/>
          <w:szCs w:val="24"/>
        </w:rPr>
        <w:t>Дополнительное образование — важнейшая составляющая образовательного пространства, социально востребовано как образование, органично сочетающее в себе воспитание, обучение и развитие личности ребёнка, наиболее открыто и свободно от стандартного подхода: постоянно обновляется его содержание, методы и формы работы с детьми, возможна творческая, авторская позиция педагога. Основная задача педагогов удовлетворение запросов родителей во всестороннем развитии детей. Дополнительные образовательные услуги обеспечивают:</w:t>
      </w:r>
    </w:p>
    <w:p w14:paraId="6A44AA59" w14:textId="77777777" w:rsidR="00FD4022" w:rsidRPr="00D56D64" w:rsidRDefault="00FD4022" w:rsidP="00FD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6D64">
        <w:rPr>
          <w:rFonts w:ascii="Times New Roman" w:hAnsi="Times New Roman" w:cs="Times New Roman"/>
          <w:sz w:val="24"/>
          <w:szCs w:val="24"/>
        </w:rPr>
        <w:t xml:space="preserve">- выявление и развитие способностей детей; </w:t>
      </w:r>
    </w:p>
    <w:p w14:paraId="6747FAA3" w14:textId="77777777" w:rsidR="00FD4022" w:rsidRPr="00D56D64" w:rsidRDefault="00FD4022" w:rsidP="00FD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6D64">
        <w:rPr>
          <w:rFonts w:ascii="Times New Roman" w:hAnsi="Times New Roman" w:cs="Times New Roman"/>
          <w:sz w:val="24"/>
          <w:szCs w:val="24"/>
        </w:rPr>
        <w:t>- активизацию творческого потенциала каждого ребёнка;</w:t>
      </w:r>
    </w:p>
    <w:p w14:paraId="4F67250B" w14:textId="77777777" w:rsidR="00FD4022" w:rsidRPr="00D56D64" w:rsidRDefault="00FD4022" w:rsidP="00FD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6D64">
        <w:rPr>
          <w:rFonts w:ascii="Times New Roman" w:hAnsi="Times New Roman" w:cs="Times New Roman"/>
          <w:sz w:val="24"/>
          <w:szCs w:val="24"/>
        </w:rPr>
        <w:t xml:space="preserve">- организацию условий для социализации детей. </w:t>
      </w:r>
    </w:p>
    <w:p w14:paraId="4304EB11" w14:textId="77777777" w:rsidR="00FD4022" w:rsidRPr="006C0898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034A18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6C0898">
        <w:rPr>
          <w:rFonts w:ascii="Times New Roman" w:hAnsi="Times New Roman" w:cs="Times New Roman"/>
          <w:sz w:val="24"/>
          <w:szCs w:val="24"/>
        </w:rPr>
        <w:t>При выборе технологий и методик обучения педагогами ДОУ, предпочтение отдается развивающим методикам, способствующим формированию всех направлений развития ребенка. В разных возрастных группах развивающих технологий и инновационных методик:</w:t>
      </w:r>
    </w:p>
    <w:p w14:paraId="2EBABD60" w14:textId="77777777" w:rsidR="00FD4022" w:rsidRPr="006C0898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6C0898">
        <w:rPr>
          <w:rFonts w:ascii="Times New Roman" w:hAnsi="Times New Roman" w:cs="Times New Roman"/>
          <w:sz w:val="24"/>
          <w:szCs w:val="24"/>
        </w:rPr>
        <w:t>- Здоровьесберегающие технологии: артикуляционная, пальчиковая и дыхательная гимнастики, кинезиология, позволяют сформировать здоровый фундамент ментального и физического здоровья дошкольника;</w:t>
      </w:r>
    </w:p>
    <w:p w14:paraId="4CFFC951" w14:textId="77777777" w:rsidR="00FD4022" w:rsidRPr="006C0898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6C0898">
        <w:rPr>
          <w:rFonts w:ascii="Times New Roman" w:hAnsi="Times New Roman" w:cs="Times New Roman"/>
          <w:sz w:val="24"/>
          <w:szCs w:val="24"/>
        </w:rPr>
        <w:t>- «Финансовая грамотность детей старшего дошкольного возраста» содействует финансовому просвещению и воспитанию детей дошкольного возраста, созданию необходимой мотивации для повышения их финансовой грамотности.</w:t>
      </w:r>
    </w:p>
    <w:p w14:paraId="0BDB002C" w14:textId="77777777" w:rsidR="00FD4022" w:rsidRPr="006C0898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6C0898">
        <w:rPr>
          <w:rFonts w:ascii="Times New Roman" w:hAnsi="Times New Roman" w:cs="Times New Roman"/>
          <w:sz w:val="24"/>
          <w:szCs w:val="24"/>
        </w:rPr>
        <w:t xml:space="preserve">     Комплексное использование программ и технологий позволяет выстроить образовательный процесс с детьми в двух направлениях: </w:t>
      </w:r>
    </w:p>
    <w:p w14:paraId="6BA23FFE" w14:textId="77777777" w:rsidR="00FD4022" w:rsidRPr="006C0898" w:rsidRDefault="00FD4022" w:rsidP="00F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6C0898">
        <w:rPr>
          <w:rFonts w:ascii="Times New Roman" w:hAnsi="Times New Roman" w:cs="Times New Roman"/>
          <w:sz w:val="24"/>
          <w:szCs w:val="24"/>
        </w:rPr>
        <w:t>- планировании, направленном на усвоение определенного содержания программ;</w:t>
      </w:r>
    </w:p>
    <w:p w14:paraId="4A7DF353" w14:textId="77777777" w:rsidR="00FD4022" w:rsidRPr="006C0898" w:rsidRDefault="00FD4022" w:rsidP="00FD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898">
        <w:rPr>
          <w:rFonts w:ascii="Times New Roman" w:hAnsi="Times New Roman" w:cs="Times New Roman"/>
          <w:sz w:val="24"/>
          <w:szCs w:val="24"/>
        </w:rPr>
        <w:t>-  педагогической импровизации, благодаря которой педагоги варьируют содержание, формы работы и методы, исходя из ситуации взаимодействия с ребенком.</w:t>
      </w:r>
    </w:p>
    <w:p w14:paraId="5CECA153" w14:textId="77777777" w:rsidR="00FD4022" w:rsidRPr="00034A18" w:rsidRDefault="00FD4022" w:rsidP="00FD40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1137">
        <w:rPr>
          <w:rFonts w:ascii="Times New Roman" w:hAnsi="Times New Roman" w:cs="Times New Roman"/>
          <w:sz w:val="24"/>
          <w:szCs w:val="24"/>
        </w:rPr>
        <w:t xml:space="preserve">      Критерием оценки качества является отношение и взаимодействие взрослых с </w:t>
      </w:r>
      <w:proofErr w:type="gramStart"/>
      <w:r w:rsidRPr="00DF1137">
        <w:rPr>
          <w:rFonts w:ascii="Times New Roman" w:hAnsi="Times New Roman" w:cs="Times New Roman"/>
          <w:sz w:val="24"/>
          <w:szCs w:val="24"/>
        </w:rPr>
        <w:t>детьми,  детей</w:t>
      </w:r>
      <w:proofErr w:type="gramEnd"/>
      <w:r w:rsidRPr="00DF1137">
        <w:rPr>
          <w:rFonts w:ascii="Times New Roman" w:hAnsi="Times New Roman" w:cs="Times New Roman"/>
          <w:sz w:val="24"/>
          <w:szCs w:val="24"/>
        </w:rPr>
        <w:t xml:space="preserve"> друг с другом, содействие и сотрудничество детей,  используя следующие показатели: образовательный процесс,  поддержка инициативы детей, игра, проектно-тематическая деятельность, исследовательская деятельность и экспериментирование, </w:t>
      </w:r>
      <w:r w:rsidRPr="00DF1137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строительство и конструирование, самообслуживание, структурирование и индивидуализация образовательного </w:t>
      </w:r>
      <w:r w:rsidRPr="00CB5971">
        <w:rPr>
          <w:rFonts w:ascii="Times New Roman" w:hAnsi="Times New Roman" w:cs="Times New Roman"/>
          <w:sz w:val="24"/>
          <w:szCs w:val="24"/>
        </w:rPr>
        <w:t>процесса.</w:t>
      </w:r>
    </w:p>
    <w:p w14:paraId="7CF5D5C0" w14:textId="77777777" w:rsidR="00E42B5F" w:rsidRDefault="00E42B5F" w:rsidP="003556A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Результаты мониторинга воспитанников раннего возраста и дошкольных групп:</w:t>
      </w:r>
    </w:p>
    <w:p w14:paraId="7E161677" w14:textId="6278942B" w:rsidR="003556A1" w:rsidRPr="00D365A5" w:rsidRDefault="003556A1" w:rsidP="003556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65A5">
        <w:rPr>
          <w:rFonts w:ascii="Times New Roman" w:hAnsi="Times New Roman" w:cs="Times New Roman"/>
          <w:i/>
          <w:sz w:val="24"/>
          <w:szCs w:val="24"/>
        </w:rPr>
        <w:t>Ранний возраст</w:t>
      </w:r>
      <w:r w:rsidRPr="00D365A5">
        <w:rPr>
          <w:rFonts w:ascii="Times New Roman" w:hAnsi="Times New Roman" w:cs="Times New Roman"/>
          <w:sz w:val="24"/>
          <w:szCs w:val="24"/>
        </w:rPr>
        <w:t xml:space="preserve"> в ДОУ:</w:t>
      </w:r>
    </w:p>
    <w:p w14:paraId="651F668E" w14:textId="2F9F98C2" w:rsidR="00E7333F" w:rsidRPr="00856303" w:rsidRDefault="00E7333F" w:rsidP="008563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03">
        <w:rPr>
          <w:rFonts w:ascii="Times New Roman" w:hAnsi="Times New Roman"/>
          <w:sz w:val="24"/>
          <w:szCs w:val="24"/>
          <w:u w:val="single"/>
        </w:rPr>
        <w:t xml:space="preserve">группа раннего возраста  </w:t>
      </w:r>
      <w:r w:rsidRPr="00856303">
        <w:rPr>
          <w:rFonts w:ascii="Times New Roman" w:hAnsi="Times New Roman"/>
          <w:sz w:val="24"/>
          <w:szCs w:val="24"/>
        </w:rPr>
        <w:t xml:space="preserve"> - 1</w:t>
      </w:r>
      <w:r w:rsidR="00345572">
        <w:rPr>
          <w:rFonts w:ascii="Times New Roman" w:hAnsi="Times New Roman"/>
          <w:sz w:val="24"/>
          <w:szCs w:val="24"/>
        </w:rPr>
        <w:t>6</w:t>
      </w:r>
      <w:r w:rsidRPr="00856303">
        <w:rPr>
          <w:rFonts w:ascii="Times New Roman" w:hAnsi="Times New Roman"/>
          <w:sz w:val="24"/>
          <w:szCs w:val="24"/>
        </w:rPr>
        <w:t xml:space="preserve"> человек (</w:t>
      </w:r>
      <w:r w:rsidR="00345572">
        <w:rPr>
          <w:rFonts w:ascii="Times New Roman" w:hAnsi="Times New Roman"/>
          <w:sz w:val="24"/>
          <w:szCs w:val="24"/>
        </w:rPr>
        <w:t>м</w:t>
      </w:r>
      <w:r w:rsidRPr="00856303">
        <w:rPr>
          <w:rFonts w:ascii="Times New Roman" w:hAnsi="Times New Roman"/>
          <w:sz w:val="24"/>
          <w:szCs w:val="24"/>
        </w:rPr>
        <w:t>альчиков -</w:t>
      </w:r>
      <w:r w:rsidR="00345572">
        <w:rPr>
          <w:rFonts w:ascii="Times New Roman" w:hAnsi="Times New Roman"/>
          <w:sz w:val="24"/>
          <w:szCs w:val="24"/>
        </w:rPr>
        <w:t>7</w:t>
      </w:r>
      <w:r w:rsidRPr="00856303">
        <w:rPr>
          <w:rFonts w:ascii="Times New Roman" w:hAnsi="Times New Roman"/>
          <w:sz w:val="24"/>
          <w:szCs w:val="24"/>
        </w:rPr>
        <w:t>, девочек-</w:t>
      </w:r>
      <w:r w:rsidR="00345572">
        <w:rPr>
          <w:rFonts w:ascii="Times New Roman" w:hAnsi="Times New Roman"/>
          <w:sz w:val="24"/>
          <w:szCs w:val="24"/>
        </w:rPr>
        <w:t>9</w:t>
      </w:r>
      <w:r w:rsidRPr="00856303">
        <w:rPr>
          <w:rFonts w:ascii="Times New Roman" w:hAnsi="Times New Roman"/>
          <w:sz w:val="24"/>
          <w:szCs w:val="24"/>
        </w:rPr>
        <w:t xml:space="preserve">). Дети посещали детский сад с 1,5 лет. В течение всего периода состав пополнялся вновь прибывшими детьми, поэтому период адаптации был значительно растянут. Образовательная программа выполнена всеми детьми, но </w:t>
      </w:r>
      <w:r w:rsidR="00345572">
        <w:rPr>
          <w:rFonts w:ascii="Times New Roman" w:hAnsi="Times New Roman"/>
          <w:sz w:val="24"/>
          <w:szCs w:val="24"/>
        </w:rPr>
        <w:t>2</w:t>
      </w:r>
      <w:r w:rsidRPr="00856303">
        <w:rPr>
          <w:rFonts w:ascii="Times New Roman" w:hAnsi="Times New Roman"/>
          <w:sz w:val="24"/>
          <w:szCs w:val="24"/>
        </w:rPr>
        <w:t xml:space="preserve"> ребёнка по результатам мониторинга находятся на допустимом уровне.  Целевые ориентиры детьми выполнены. Дети делятся на две группы: 1</w:t>
      </w:r>
      <w:r w:rsidR="00B6775A">
        <w:rPr>
          <w:rFonts w:ascii="Times New Roman" w:hAnsi="Times New Roman"/>
          <w:sz w:val="24"/>
          <w:szCs w:val="24"/>
        </w:rPr>
        <w:t>2</w:t>
      </w:r>
      <w:r w:rsidRPr="00856303">
        <w:rPr>
          <w:rFonts w:ascii="Times New Roman" w:hAnsi="Times New Roman"/>
          <w:sz w:val="24"/>
          <w:szCs w:val="24"/>
        </w:rPr>
        <w:t xml:space="preserve">-переходят во вторую младшую группу, </w:t>
      </w:r>
      <w:r w:rsidR="00B6775A">
        <w:rPr>
          <w:rFonts w:ascii="Times New Roman" w:hAnsi="Times New Roman"/>
          <w:sz w:val="24"/>
          <w:szCs w:val="24"/>
        </w:rPr>
        <w:t>4</w:t>
      </w:r>
      <w:r w:rsidRPr="00856303">
        <w:rPr>
          <w:rFonts w:ascii="Times New Roman" w:hAnsi="Times New Roman"/>
          <w:sz w:val="24"/>
          <w:szCs w:val="24"/>
        </w:rPr>
        <w:t xml:space="preserve"> остаются по возрастным показателям в группе раннего возраста, куда будет вестись дополнительный набор</w:t>
      </w:r>
      <w:r w:rsidR="00856303">
        <w:rPr>
          <w:rFonts w:ascii="Times New Roman" w:hAnsi="Times New Roman"/>
          <w:sz w:val="24"/>
          <w:szCs w:val="24"/>
        </w:rPr>
        <w:t xml:space="preserve"> </w:t>
      </w:r>
      <w:r w:rsidRPr="00856303">
        <w:rPr>
          <w:rFonts w:ascii="Times New Roman" w:hAnsi="Times New Roman"/>
          <w:sz w:val="24"/>
          <w:szCs w:val="24"/>
        </w:rPr>
        <w:t>малышей.</w:t>
      </w:r>
      <w:r w:rsidR="008563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856303">
        <w:rPr>
          <w:rFonts w:ascii="Times New Roman" w:hAnsi="Times New Roman" w:cs="Times New Roman"/>
          <w:sz w:val="24"/>
          <w:szCs w:val="24"/>
        </w:rPr>
        <w:t xml:space="preserve">Результаты мониторинга показывают следующие результаты: пятеро детей справляются с образовательными задачами </w:t>
      </w:r>
      <w:r w:rsidR="00B6775A" w:rsidRPr="00856303">
        <w:rPr>
          <w:rFonts w:ascii="Times New Roman" w:hAnsi="Times New Roman" w:cs="Times New Roman"/>
          <w:sz w:val="24"/>
          <w:szCs w:val="24"/>
        </w:rPr>
        <w:t>на высоком</w:t>
      </w:r>
      <w:r w:rsidRPr="00856303">
        <w:rPr>
          <w:rFonts w:ascii="Times New Roman" w:hAnsi="Times New Roman" w:cs="Times New Roman"/>
          <w:sz w:val="24"/>
          <w:szCs w:val="24"/>
        </w:rPr>
        <w:t xml:space="preserve"> уровне, среднем уровне -</w:t>
      </w:r>
      <w:r w:rsidR="00B6775A">
        <w:rPr>
          <w:rFonts w:ascii="Times New Roman" w:hAnsi="Times New Roman" w:cs="Times New Roman"/>
          <w:sz w:val="24"/>
          <w:szCs w:val="24"/>
        </w:rPr>
        <w:t xml:space="preserve"> 9</w:t>
      </w:r>
      <w:r w:rsidRPr="00856303">
        <w:rPr>
          <w:rFonts w:ascii="Times New Roman" w:hAnsi="Times New Roman" w:cs="Times New Roman"/>
          <w:sz w:val="24"/>
          <w:szCs w:val="24"/>
        </w:rPr>
        <w:t xml:space="preserve"> детей, </w:t>
      </w:r>
      <w:r w:rsidR="00B6775A">
        <w:rPr>
          <w:rFonts w:ascii="Times New Roman" w:hAnsi="Times New Roman" w:cs="Times New Roman"/>
          <w:sz w:val="24"/>
          <w:szCs w:val="24"/>
        </w:rPr>
        <w:t>двое</w:t>
      </w:r>
      <w:r w:rsidRPr="00856303">
        <w:rPr>
          <w:rFonts w:ascii="Times New Roman" w:hAnsi="Times New Roman" w:cs="Times New Roman"/>
          <w:sz w:val="24"/>
          <w:szCs w:val="24"/>
        </w:rPr>
        <w:t xml:space="preserve"> - допустимый уровень. Программный материал усвоен на </w:t>
      </w:r>
      <w:r w:rsidR="00B6775A">
        <w:rPr>
          <w:rFonts w:ascii="Times New Roman" w:hAnsi="Times New Roman" w:cs="Times New Roman"/>
          <w:sz w:val="24"/>
          <w:szCs w:val="24"/>
        </w:rPr>
        <w:t>8</w:t>
      </w:r>
      <w:r w:rsidRPr="00856303">
        <w:rPr>
          <w:rFonts w:ascii="Times New Roman" w:hAnsi="Times New Roman" w:cs="Times New Roman"/>
          <w:sz w:val="24"/>
          <w:szCs w:val="24"/>
        </w:rPr>
        <w:t>7</w:t>
      </w:r>
      <w:r w:rsidR="00B6775A">
        <w:rPr>
          <w:rFonts w:ascii="Times New Roman" w:hAnsi="Times New Roman" w:cs="Times New Roman"/>
          <w:sz w:val="24"/>
          <w:szCs w:val="24"/>
        </w:rPr>
        <w:t xml:space="preserve">,5 </w:t>
      </w:r>
      <w:r w:rsidRPr="00856303">
        <w:rPr>
          <w:rFonts w:ascii="Times New Roman" w:hAnsi="Times New Roman" w:cs="Times New Roman"/>
          <w:sz w:val="24"/>
          <w:szCs w:val="24"/>
        </w:rPr>
        <w:t>%.</w:t>
      </w:r>
    </w:p>
    <w:p w14:paraId="31990E5F" w14:textId="511BB205" w:rsidR="003556A1" w:rsidRPr="003556A1" w:rsidRDefault="003556A1" w:rsidP="003556A1">
      <w:pPr>
        <w:tabs>
          <w:tab w:val="left" w:pos="7890"/>
        </w:tabs>
        <w:spacing w:before="120" w:after="0" w:line="240" w:lineRule="auto"/>
        <w:ind w:left="284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D37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Дошкольный возраст в ДОУ</w:t>
      </w:r>
      <w:r w:rsidRPr="00355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представлен </w:t>
      </w:r>
      <w:r w:rsidR="00D365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</w:t>
      </w:r>
      <w:r w:rsidRPr="00355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группами, из которых </w:t>
      </w:r>
      <w:r w:rsidR="00B677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</w:t>
      </w:r>
      <w:r w:rsidRPr="00355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речевые.</w:t>
      </w:r>
    </w:p>
    <w:p w14:paraId="57FA156E" w14:textId="5544D364" w:rsidR="003556A1" w:rsidRPr="003556A1" w:rsidRDefault="003556A1" w:rsidP="00856303">
      <w:pPr>
        <w:jc w:val="both"/>
        <w:rPr>
          <w:rFonts w:ascii="Times New Roman" w:hAnsi="Times New Roman"/>
          <w:sz w:val="24"/>
          <w:szCs w:val="24"/>
        </w:rPr>
      </w:pPr>
      <w:r w:rsidRPr="00856303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CE06EB" w:rsidRPr="00856303">
        <w:rPr>
          <w:rFonts w:ascii="Times New Roman" w:hAnsi="Times New Roman" w:cs="Times New Roman"/>
          <w:sz w:val="24"/>
          <w:szCs w:val="24"/>
        </w:rPr>
        <w:t>В вначале</w:t>
      </w:r>
      <w:r w:rsidR="00856303" w:rsidRPr="00856303">
        <w:rPr>
          <w:rFonts w:ascii="Times New Roman" w:hAnsi="Times New Roman" w:cs="Times New Roman"/>
          <w:sz w:val="24"/>
          <w:szCs w:val="24"/>
        </w:rPr>
        <w:t xml:space="preserve"> учебного года количество обучающихся дошкольного возраста составило </w:t>
      </w:r>
      <w:r w:rsidR="00B6775A">
        <w:rPr>
          <w:rFonts w:ascii="Times New Roman" w:hAnsi="Times New Roman" w:cs="Times New Roman"/>
          <w:sz w:val="24"/>
          <w:szCs w:val="24"/>
        </w:rPr>
        <w:t>98</w:t>
      </w:r>
      <w:r w:rsidR="00856303" w:rsidRPr="00856303">
        <w:rPr>
          <w:rFonts w:ascii="Times New Roman" w:hAnsi="Times New Roman" w:cs="Times New Roman"/>
          <w:sz w:val="24"/>
          <w:szCs w:val="24"/>
        </w:rPr>
        <w:t xml:space="preserve"> </w:t>
      </w:r>
      <w:r w:rsidR="00B6775A">
        <w:rPr>
          <w:rFonts w:ascii="Times New Roman" w:hAnsi="Times New Roman" w:cs="Times New Roman"/>
          <w:sz w:val="24"/>
          <w:szCs w:val="24"/>
        </w:rPr>
        <w:t>детей</w:t>
      </w:r>
      <w:r w:rsidR="00856303" w:rsidRPr="00856303">
        <w:rPr>
          <w:rFonts w:ascii="Times New Roman" w:hAnsi="Times New Roman" w:cs="Times New Roman"/>
          <w:sz w:val="24"/>
          <w:szCs w:val="24"/>
        </w:rPr>
        <w:t>. В сентябре 202</w:t>
      </w:r>
      <w:r w:rsidR="00B6775A">
        <w:rPr>
          <w:rFonts w:ascii="Times New Roman" w:hAnsi="Times New Roman" w:cs="Times New Roman"/>
          <w:sz w:val="24"/>
          <w:szCs w:val="24"/>
        </w:rPr>
        <w:t>5</w:t>
      </w:r>
      <w:r w:rsidR="00856303" w:rsidRPr="00856303">
        <w:rPr>
          <w:rFonts w:ascii="Times New Roman" w:hAnsi="Times New Roman" w:cs="Times New Roman"/>
          <w:sz w:val="24"/>
          <w:szCs w:val="24"/>
        </w:rPr>
        <w:t xml:space="preserve"> года педагоги провели диагностику уровня развития детей по образовательным направлениям. Особых затруднений выявлено не было, поэтому на индивидуальное обучение ни один ребёнок не был выведен</w:t>
      </w:r>
      <w:r w:rsidR="00856303" w:rsidRPr="00ED37D1">
        <w:rPr>
          <w:rFonts w:ascii="Times New Roman" w:hAnsi="Times New Roman" w:cs="Times New Roman"/>
          <w:sz w:val="24"/>
          <w:szCs w:val="24"/>
        </w:rPr>
        <w:t>. Май 202</w:t>
      </w:r>
      <w:r w:rsidR="00B6775A" w:rsidRPr="00ED37D1">
        <w:rPr>
          <w:rFonts w:ascii="Times New Roman" w:hAnsi="Times New Roman" w:cs="Times New Roman"/>
          <w:sz w:val="24"/>
          <w:szCs w:val="24"/>
        </w:rPr>
        <w:t>6</w:t>
      </w:r>
      <w:r w:rsidR="00856303" w:rsidRPr="00ED37D1">
        <w:rPr>
          <w:rFonts w:ascii="Times New Roman" w:hAnsi="Times New Roman" w:cs="Times New Roman"/>
          <w:sz w:val="24"/>
          <w:szCs w:val="24"/>
        </w:rPr>
        <w:t xml:space="preserve"> года показал следующие результаты воспитательно-образовательного процесса:</w:t>
      </w:r>
      <w:r w:rsidR="00856303" w:rsidRPr="00ED37D1">
        <w:rPr>
          <w:rFonts w:ascii="Times New Roman" w:hAnsi="Times New Roman"/>
          <w:sz w:val="28"/>
          <w:szCs w:val="28"/>
        </w:rPr>
        <w:t xml:space="preserve"> </w:t>
      </w:r>
      <w:r w:rsidR="00856303" w:rsidRPr="00ED37D1">
        <w:rPr>
          <w:rFonts w:ascii="Times New Roman" w:hAnsi="Times New Roman"/>
          <w:sz w:val="24"/>
          <w:szCs w:val="24"/>
        </w:rPr>
        <w:t xml:space="preserve">по сравнению с прошлым учебным </w:t>
      </w:r>
      <w:r w:rsidR="00ED37D1" w:rsidRPr="00ED37D1">
        <w:rPr>
          <w:rFonts w:ascii="Times New Roman" w:hAnsi="Times New Roman"/>
          <w:sz w:val="24"/>
          <w:szCs w:val="24"/>
        </w:rPr>
        <w:t xml:space="preserve">годом произошло </w:t>
      </w:r>
      <w:proofErr w:type="gramStart"/>
      <w:r w:rsidR="00ED37D1" w:rsidRPr="00ED37D1">
        <w:rPr>
          <w:rFonts w:ascii="Times New Roman" w:hAnsi="Times New Roman"/>
          <w:sz w:val="24"/>
          <w:szCs w:val="24"/>
        </w:rPr>
        <w:t>снижение</w:t>
      </w:r>
      <w:r w:rsidR="00856303" w:rsidRPr="00ED37D1">
        <w:rPr>
          <w:rFonts w:ascii="Times New Roman" w:hAnsi="Times New Roman"/>
          <w:sz w:val="24"/>
          <w:szCs w:val="24"/>
        </w:rPr>
        <w:t xml:space="preserve">  </w:t>
      </w:r>
      <w:r w:rsidR="00ED37D1" w:rsidRPr="00ED37D1">
        <w:rPr>
          <w:rFonts w:ascii="Times New Roman" w:hAnsi="Times New Roman"/>
          <w:sz w:val="24"/>
          <w:szCs w:val="24"/>
        </w:rPr>
        <w:t>высокого</w:t>
      </w:r>
      <w:proofErr w:type="gramEnd"/>
      <w:r w:rsidR="00ED37D1" w:rsidRPr="00ED37D1">
        <w:rPr>
          <w:rFonts w:ascii="Times New Roman" w:hAnsi="Times New Roman"/>
          <w:sz w:val="24"/>
          <w:szCs w:val="24"/>
        </w:rPr>
        <w:t xml:space="preserve"> </w:t>
      </w:r>
      <w:r w:rsidR="00CE06EB" w:rsidRPr="00ED37D1">
        <w:rPr>
          <w:rFonts w:ascii="Times New Roman" w:hAnsi="Times New Roman"/>
          <w:sz w:val="24"/>
          <w:szCs w:val="24"/>
        </w:rPr>
        <w:t>результатов</w:t>
      </w:r>
      <w:r w:rsidR="00856303" w:rsidRPr="00ED37D1">
        <w:rPr>
          <w:rFonts w:ascii="Times New Roman" w:hAnsi="Times New Roman"/>
          <w:sz w:val="24"/>
          <w:szCs w:val="24"/>
        </w:rPr>
        <w:t xml:space="preserve"> по </w:t>
      </w:r>
      <w:r w:rsidR="00CE06EB" w:rsidRPr="00ED37D1">
        <w:rPr>
          <w:rFonts w:ascii="Times New Roman" w:hAnsi="Times New Roman"/>
          <w:sz w:val="24"/>
          <w:szCs w:val="24"/>
        </w:rPr>
        <w:t>освоению</w:t>
      </w:r>
      <w:r w:rsidR="00856303" w:rsidRPr="00ED37D1">
        <w:rPr>
          <w:rFonts w:ascii="Times New Roman" w:hAnsi="Times New Roman"/>
          <w:sz w:val="24"/>
          <w:szCs w:val="24"/>
        </w:rPr>
        <w:t xml:space="preserve">. Он </w:t>
      </w:r>
      <w:r w:rsidR="00ED37D1" w:rsidRPr="00ED37D1">
        <w:rPr>
          <w:rFonts w:ascii="Times New Roman" w:hAnsi="Times New Roman"/>
          <w:sz w:val="24"/>
          <w:szCs w:val="24"/>
        </w:rPr>
        <w:t xml:space="preserve">снизился с </w:t>
      </w:r>
      <w:r w:rsidR="00856303" w:rsidRPr="00ED37D1">
        <w:rPr>
          <w:rFonts w:ascii="Times New Roman" w:hAnsi="Times New Roman"/>
          <w:sz w:val="24"/>
          <w:szCs w:val="24"/>
        </w:rPr>
        <w:t>43%</w:t>
      </w:r>
      <w:r w:rsidR="00ED37D1" w:rsidRPr="00ED37D1">
        <w:rPr>
          <w:rFonts w:ascii="Times New Roman" w:hAnsi="Times New Roman"/>
          <w:sz w:val="24"/>
          <w:szCs w:val="24"/>
        </w:rPr>
        <w:t xml:space="preserve"> до 35,4%</w:t>
      </w:r>
      <w:r w:rsidR="00856303" w:rsidRPr="00ED37D1">
        <w:rPr>
          <w:rFonts w:ascii="Times New Roman" w:hAnsi="Times New Roman"/>
          <w:sz w:val="24"/>
          <w:szCs w:val="24"/>
        </w:rPr>
        <w:t>. Понизился показатель среднего уровня с 48%</w:t>
      </w:r>
      <w:r w:rsidR="00ED37D1" w:rsidRPr="00ED37D1">
        <w:rPr>
          <w:rFonts w:ascii="Times New Roman" w:hAnsi="Times New Roman"/>
          <w:sz w:val="24"/>
          <w:szCs w:val="24"/>
        </w:rPr>
        <w:t xml:space="preserve"> до 41%</w:t>
      </w:r>
      <w:r w:rsidR="00856303" w:rsidRPr="00ED37D1">
        <w:rPr>
          <w:rFonts w:ascii="Times New Roman" w:hAnsi="Times New Roman"/>
          <w:sz w:val="24"/>
          <w:szCs w:val="24"/>
        </w:rPr>
        <w:t xml:space="preserve">. Допустимый уровень освоения программы составил </w:t>
      </w:r>
      <w:r w:rsidR="00ED37D1" w:rsidRPr="00ED37D1">
        <w:rPr>
          <w:rFonts w:ascii="Times New Roman" w:hAnsi="Times New Roman"/>
          <w:sz w:val="24"/>
          <w:szCs w:val="24"/>
        </w:rPr>
        <w:t>24</w:t>
      </w:r>
      <w:r w:rsidR="00856303" w:rsidRPr="00ED37D1">
        <w:rPr>
          <w:rFonts w:ascii="Times New Roman" w:hAnsi="Times New Roman"/>
          <w:sz w:val="24"/>
          <w:szCs w:val="24"/>
        </w:rPr>
        <w:t xml:space="preserve">% по сравнению с прошлым годом увеличился на </w:t>
      </w:r>
      <w:r w:rsidR="00ED37D1" w:rsidRPr="00ED37D1">
        <w:rPr>
          <w:rFonts w:ascii="Times New Roman" w:hAnsi="Times New Roman"/>
          <w:sz w:val="24"/>
          <w:szCs w:val="24"/>
        </w:rPr>
        <w:t>15</w:t>
      </w:r>
      <w:r w:rsidR="00856303" w:rsidRPr="00ED37D1">
        <w:rPr>
          <w:rFonts w:ascii="Times New Roman" w:hAnsi="Times New Roman"/>
          <w:sz w:val="24"/>
          <w:szCs w:val="24"/>
        </w:rPr>
        <w:t>%.</w:t>
      </w:r>
      <w:r w:rsidR="00856303" w:rsidRPr="00856303">
        <w:rPr>
          <w:rFonts w:ascii="Times New Roman" w:hAnsi="Times New Roman"/>
          <w:sz w:val="24"/>
          <w:szCs w:val="24"/>
        </w:rPr>
        <w:t xml:space="preserve">  Часть программы, формируемая участниками образовательных отношений, </w:t>
      </w:r>
      <w:r w:rsidR="00CE06EB" w:rsidRPr="00856303">
        <w:rPr>
          <w:rFonts w:ascii="Times New Roman" w:hAnsi="Times New Roman"/>
          <w:sz w:val="24"/>
          <w:szCs w:val="24"/>
        </w:rPr>
        <w:t>реализовывалась через</w:t>
      </w:r>
      <w:r w:rsidR="00856303" w:rsidRPr="00856303">
        <w:rPr>
          <w:rFonts w:ascii="Times New Roman" w:hAnsi="Times New Roman"/>
          <w:sz w:val="24"/>
          <w:szCs w:val="24"/>
        </w:rPr>
        <w:t xml:space="preserve"> программу «СамоЦвет» Толстиковой О.В. и была включена в режимные моменты и образовательные периоды по всем направлениям развития. </w:t>
      </w:r>
      <w:r w:rsidR="0085630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391C0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556A1">
        <w:rPr>
          <w:rFonts w:ascii="Times New Roman" w:hAnsi="Times New Roman"/>
          <w:sz w:val="24"/>
          <w:szCs w:val="24"/>
        </w:rPr>
        <w:t xml:space="preserve">У детей продолжает </w:t>
      </w:r>
      <w:r w:rsidR="00856303" w:rsidRPr="003556A1">
        <w:rPr>
          <w:rFonts w:ascii="Times New Roman" w:hAnsi="Times New Roman"/>
          <w:sz w:val="24"/>
          <w:szCs w:val="24"/>
        </w:rPr>
        <w:t xml:space="preserve">сохраняться </w:t>
      </w:r>
      <w:r w:rsidR="00CE06EB" w:rsidRPr="003556A1">
        <w:rPr>
          <w:rFonts w:ascii="Times New Roman" w:hAnsi="Times New Roman"/>
          <w:sz w:val="24"/>
          <w:szCs w:val="24"/>
        </w:rPr>
        <w:t>проблема речевого</w:t>
      </w:r>
      <w:r w:rsidRPr="003556A1">
        <w:rPr>
          <w:rFonts w:ascii="Times New Roman" w:hAnsi="Times New Roman"/>
          <w:sz w:val="24"/>
          <w:szCs w:val="24"/>
        </w:rPr>
        <w:t xml:space="preserve"> развития. В следующем учебном </w:t>
      </w:r>
      <w:r w:rsidR="00CE06EB" w:rsidRPr="003556A1">
        <w:rPr>
          <w:rFonts w:ascii="Times New Roman" w:hAnsi="Times New Roman"/>
          <w:sz w:val="24"/>
          <w:szCs w:val="24"/>
        </w:rPr>
        <w:t>году будет</w:t>
      </w:r>
      <w:r w:rsidRPr="003556A1">
        <w:rPr>
          <w:rFonts w:ascii="Times New Roman" w:hAnsi="Times New Roman"/>
          <w:sz w:val="24"/>
          <w:szCs w:val="24"/>
        </w:rPr>
        <w:t xml:space="preserve"> усилена работа в данном направлении.</w:t>
      </w:r>
      <w:r w:rsidR="00856303">
        <w:rPr>
          <w:rFonts w:ascii="Times New Roman" w:hAnsi="Times New Roman"/>
          <w:sz w:val="24"/>
          <w:szCs w:val="24"/>
        </w:rPr>
        <w:t xml:space="preserve"> Планируется </w:t>
      </w:r>
      <w:r w:rsidR="00B6775A">
        <w:rPr>
          <w:rFonts w:ascii="Times New Roman" w:hAnsi="Times New Roman"/>
          <w:sz w:val="24"/>
          <w:szCs w:val="24"/>
        </w:rPr>
        <w:t xml:space="preserve">организовать </w:t>
      </w:r>
      <w:r w:rsidR="00856303">
        <w:rPr>
          <w:rFonts w:ascii="Times New Roman" w:hAnsi="Times New Roman"/>
          <w:sz w:val="24"/>
          <w:szCs w:val="24"/>
        </w:rPr>
        <w:t>речевую группу со среднего возраста</w:t>
      </w:r>
      <w:r w:rsidR="00B6775A">
        <w:rPr>
          <w:rFonts w:ascii="Times New Roman" w:hAnsi="Times New Roman"/>
          <w:sz w:val="24"/>
          <w:szCs w:val="24"/>
        </w:rPr>
        <w:t xml:space="preserve"> из малышей 2 младшей группы</w:t>
      </w:r>
      <w:r w:rsidR="00856303">
        <w:rPr>
          <w:rFonts w:ascii="Times New Roman" w:hAnsi="Times New Roman"/>
          <w:sz w:val="24"/>
          <w:szCs w:val="24"/>
        </w:rPr>
        <w:t xml:space="preserve">. Эти дети проходят ТМПК. </w:t>
      </w:r>
    </w:p>
    <w:p w14:paraId="301513F3" w14:textId="22902B96" w:rsidR="0065212F" w:rsidRDefault="0065212F" w:rsidP="00FD402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отразил </w:t>
      </w:r>
      <w:r w:rsidR="008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8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У</w:t>
      </w:r>
      <w:r w:rsidR="00685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развито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мышление, память, математические представления, волевая регуляция, фонематический слух, можно отметить, что задачи основных разделов программ, в</w:t>
      </w:r>
      <w:r w:rsidR="00685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оспитанниками усвоены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3AB15D6" w14:textId="14858E2E" w:rsidR="00E831AC" w:rsidRPr="00C75430" w:rsidRDefault="00E831AC" w:rsidP="00FD40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430">
        <w:rPr>
          <w:rFonts w:ascii="Times New Roman" w:hAnsi="Times New Roman" w:cs="Times New Roman"/>
          <w:sz w:val="24"/>
          <w:szCs w:val="24"/>
        </w:rPr>
        <w:t>Источниками информации реализации образовательного процесса явля</w:t>
      </w:r>
      <w:r w:rsidR="002C4400">
        <w:rPr>
          <w:rFonts w:ascii="Times New Roman" w:hAnsi="Times New Roman" w:cs="Times New Roman"/>
          <w:sz w:val="24"/>
          <w:szCs w:val="24"/>
        </w:rPr>
        <w:t xml:space="preserve">ется: отчет о </w:t>
      </w:r>
      <w:r w:rsidR="000B710C">
        <w:rPr>
          <w:rFonts w:ascii="Times New Roman" w:hAnsi="Times New Roman" w:cs="Times New Roman"/>
          <w:sz w:val="24"/>
          <w:szCs w:val="24"/>
        </w:rPr>
        <w:t xml:space="preserve">самообследовании, </w:t>
      </w:r>
      <w:r w:rsidR="000B710C" w:rsidRPr="00C75430">
        <w:rPr>
          <w:rFonts w:ascii="Times New Roman" w:hAnsi="Times New Roman" w:cs="Times New Roman"/>
          <w:sz w:val="24"/>
          <w:szCs w:val="24"/>
        </w:rPr>
        <w:t>результаты</w:t>
      </w:r>
      <w:r w:rsidRPr="00C75430">
        <w:rPr>
          <w:rFonts w:ascii="Times New Roman" w:hAnsi="Times New Roman" w:cs="Times New Roman"/>
          <w:sz w:val="24"/>
          <w:szCs w:val="24"/>
        </w:rPr>
        <w:t xml:space="preserve"> посещения образовательной деятельности.</w:t>
      </w:r>
    </w:p>
    <w:p w14:paraId="60BD19A0" w14:textId="77777777" w:rsidR="000B710C" w:rsidRDefault="000B710C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1944C" w14:textId="1FC842F3" w:rsidR="00E831AC" w:rsidRDefault="00E831AC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29A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В ДОУ созданы условия для полноценного психофизического развития детей и обеспечение их эмоционального благополучия; для развития детской инициативы</w:t>
      </w:r>
      <w:r w:rsidR="00FD4022">
        <w:rPr>
          <w:rFonts w:ascii="Times New Roman" w:hAnsi="Times New Roman" w:cs="Times New Roman"/>
          <w:sz w:val="24"/>
          <w:szCs w:val="24"/>
        </w:rPr>
        <w:t xml:space="preserve">. </w:t>
      </w:r>
      <w:r w:rsidR="00685A8F" w:rsidRPr="00AA278F">
        <w:rPr>
          <w:rFonts w:ascii="Times New Roman" w:hAnsi="Times New Roman" w:cs="Times New Roman"/>
          <w:sz w:val="24"/>
          <w:szCs w:val="24"/>
        </w:rPr>
        <w:t xml:space="preserve">Опираясь на результаты мониторинга, </w:t>
      </w:r>
      <w:r w:rsidR="000B710C" w:rsidRPr="00AA278F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0B710C">
        <w:rPr>
          <w:rFonts w:ascii="Times New Roman" w:hAnsi="Times New Roman" w:cs="Times New Roman"/>
          <w:sz w:val="24"/>
          <w:szCs w:val="24"/>
        </w:rPr>
        <w:t>сделать</w:t>
      </w:r>
      <w:r w:rsidR="00685A8F">
        <w:rPr>
          <w:rFonts w:ascii="Times New Roman" w:hAnsi="Times New Roman" w:cs="Times New Roman"/>
          <w:sz w:val="24"/>
          <w:szCs w:val="24"/>
        </w:rPr>
        <w:t xml:space="preserve"> вывод, что воспитателям </w:t>
      </w:r>
      <w:r w:rsidR="00685A8F" w:rsidRPr="00AA278F">
        <w:rPr>
          <w:rFonts w:ascii="Times New Roman" w:hAnsi="Times New Roman" w:cs="Times New Roman"/>
          <w:sz w:val="24"/>
          <w:szCs w:val="24"/>
        </w:rPr>
        <w:t xml:space="preserve">при индивидуальной работе </w:t>
      </w:r>
      <w:r w:rsidR="000B710C">
        <w:rPr>
          <w:rFonts w:ascii="Times New Roman" w:hAnsi="Times New Roman" w:cs="Times New Roman"/>
          <w:sz w:val="24"/>
          <w:szCs w:val="24"/>
        </w:rPr>
        <w:t>следует усилить</w:t>
      </w:r>
      <w:r w:rsidR="00685A8F">
        <w:rPr>
          <w:rFonts w:ascii="Times New Roman" w:hAnsi="Times New Roman" w:cs="Times New Roman"/>
          <w:sz w:val="24"/>
          <w:szCs w:val="24"/>
        </w:rPr>
        <w:t xml:space="preserve"> работу в области </w:t>
      </w:r>
      <w:r w:rsidR="00FD4022">
        <w:rPr>
          <w:rFonts w:ascii="Times New Roman" w:hAnsi="Times New Roman" w:cs="Times New Roman"/>
          <w:sz w:val="24"/>
          <w:szCs w:val="24"/>
        </w:rPr>
        <w:t xml:space="preserve">речевого </w:t>
      </w:r>
      <w:r w:rsidR="00685A8F">
        <w:rPr>
          <w:rFonts w:ascii="Times New Roman" w:hAnsi="Times New Roman" w:cs="Times New Roman"/>
          <w:sz w:val="24"/>
          <w:szCs w:val="24"/>
        </w:rPr>
        <w:t>развития воспитанников.</w:t>
      </w:r>
    </w:p>
    <w:p w14:paraId="3153147B" w14:textId="77777777" w:rsidR="00405527" w:rsidRDefault="00405527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458999" w14:textId="77777777" w:rsidR="00405527" w:rsidRDefault="00405527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BCA766" w14:textId="77777777" w:rsidR="00405527" w:rsidRDefault="00405527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6EAE5A" w14:textId="518CF58D" w:rsidR="00405527" w:rsidRDefault="00405527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507AD" w14:textId="66F44F70" w:rsidR="000B710C" w:rsidRDefault="000B710C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98627D" w14:textId="77777777" w:rsidR="000B710C" w:rsidRDefault="000B710C" w:rsidP="00FD4022">
      <w:pPr>
        <w:shd w:val="clear" w:color="auto" w:fill="FFFFFF"/>
        <w:spacing w:after="0" w:line="240" w:lineRule="auto"/>
        <w:ind w:left="180" w:firstLine="5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237250" w14:textId="77777777" w:rsidR="00CA05C8" w:rsidRPr="00CA05C8" w:rsidRDefault="00CA05C8" w:rsidP="00CA05C8">
      <w:pPr>
        <w:shd w:val="clear" w:color="auto" w:fill="FFFFFF"/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00E522B6" w14:textId="77777777" w:rsidR="00E42B5F" w:rsidRDefault="00A52C77" w:rsidP="00E42B5F">
      <w:pPr>
        <w:pStyle w:val="a3"/>
        <w:widowControl w:val="0"/>
        <w:shd w:val="clear" w:color="auto" w:fill="00B0F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E831AC" w:rsidRPr="00DF1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B5F" w:rsidRPr="007C79E6">
        <w:rPr>
          <w:rFonts w:ascii="Times New Roman" w:hAnsi="Times New Roman"/>
          <w:b/>
          <w:sz w:val="28"/>
          <w:szCs w:val="28"/>
        </w:rPr>
        <w:t xml:space="preserve">Достижения обучающихся </w:t>
      </w:r>
    </w:p>
    <w:p w14:paraId="71714F35" w14:textId="77777777" w:rsidR="00E42B5F" w:rsidRPr="007C79E6" w:rsidRDefault="00E42B5F" w:rsidP="00E42B5F">
      <w:pPr>
        <w:pStyle w:val="a3"/>
        <w:widowControl w:val="0"/>
        <w:shd w:val="clear" w:color="auto" w:fill="00B0F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C79E6">
        <w:rPr>
          <w:rFonts w:ascii="Times New Roman" w:hAnsi="Times New Roman"/>
          <w:b/>
          <w:sz w:val="28"/>
          <w:szCs w:val="28"/>
        </w:rPr>
        <w:t>(в конкурсах, соревнованиях, олимпиадах</w:t>
      </w:r>
      <w:r w:rsidRPr="006C5983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6C5983">
        <w:rPr>
          <w:rFonts w:ascii="Times New Roman" w:hAnsi="Times New Roman"/>
          <w:b/>
          <w:sz w:val="28"/>
          <w:szCs w:val="28"/>
        </w:rPr>
        <w:t>различного уровня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22F89776" w14:textId="77777777" w:rsidR="00E42B5F" w:rsidRDefault="00E42B5F" w:rsidP="00E42B5F">
      <w:pPr>
        <w:pStyle w:val="a3"/>
        <w:widowControl w:val="0"/>
        <w:tabs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35D74031" w14:textId="77777777" w:rsidR="00E42B5F" w:rsidRPr="00AB3308" w:rsidRDefault="00E42B5F" w:rsidP="00E42B5F">
      <w:pPr>
        <w:pStyle w:val="a3"/>
        <w:widowControl w:val="0"/>
        <w:tabs>
          <w:tab w:val="left" w:pos="284"/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  <w:r w:rsidRPr="00AB3308">
        <w:rPr>
          <w:rFonts w:ascii="Times New Roman" w:hAnsi="Times New Roman"/>
          <w:b/>
          <w:sz w:val="24"/>
          <w:szCs w:val="24"/>
        </w:rPr>
        <w:t xml:space="preserve"> </w:t>
      </w:r>
      <w:r w:rsidRPr="00AB3308">
        <w:rPr>
          <w:rFonts w:ascii="Times New Roman" w:hAnsi="Times New Roman"/>
          <w:sz w:val="24"/>
          <w:szCs w:val="24"/>
        </w:rPr>
        <w:t>оценки достижений, обучающихся (в конкурсах, соревнованиях, олимпиадах</w:t>
      </w:r>
      <w:r w:rsidRPr="006C5983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6C5983">
        <w:rPr>
          <w:rFonts w:ascii="Times New Roman" w:hAnsi="Times New Roman"/>
          <w:sz w:val="24"/>
          <w:szCs w:val="24"/>
        </w:rPr>
        <w:t>различного уровня</w:t>
      </w:r>
      <w:r w:rsidRPr="00AB3308">
        <w:rPr>
          <w:rFonts w:ascii="Times New Roman" w:hAnsi="Times New Roman"/>
          <w:sz w:val="24"/>
          <w:szCs w:val="24"/>
        </w:rPr>
        <w:t>):</w:t>
      </w:r>
      <w:r w:rsidRPr="00AB3308">
        <w:rPr>
          <w:rFonts w:ascii="Times New Roman" w:hAnsi="Times New Roman"/>
          <w:sz w:val="24"/>
          <w:szCs w:val="24"/>
        </w:rPr>
        <w:tab/>
      </w:r>
    </w:p>
    <w:p w14:paraId="1DC665BB" w14:textId="77777777" w:rsidR="00E42B5F" w:rsidRPr="00C81CB2" w:rsidRDefault="00E42B5F" w:rsidP="00E42B5F">
      <w:pPr>
        <w:pStyle w:val="a3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C81CB2">
        <w:rPr>
          <w:rFonts w:ascii="Times New Roman" w:hAnsi="Times New Roman"/>
          <w:sz w:val="24"/>
          <w:szCs w:val="24"/>
        </w:rPr>
        <w:t>ассовость участия в олимпиадах, интеллектуальных конкурсах</w:t>
      </w:r>
      <w:r>
        <w:rPr>
          <w:rFonts w:ascii="Times New Roman" w:hAnsi="Times New Roman"/>
          <w:sz w:val="24"/>
          <w:szCs w:val="24"/>
        </w:rPr>
        <w:t>;</w:t>
      </w:r>
      <w:r w:rsidRPr="00C81CB2">
        <w:rPr>
          <w:rFonts w:ascii="Times New Roman" w:hAnsi="Times New Roman"/>
          <w:sz w:val="24"/>
          <w:szCs w:val="24"/>
        </w:rPr>
        <w:t xml:space="preserve"> </w:t>
      </w:r>
    </w:p>
    <w:p w14:paraId="5F3966D0" w14:textId="77777777" w:rsidR="00E42B5F" w:rsidRPr="00C81CB2" w:rsidRDefault="00E42B5F" w:rsidP="00E42B5F">
      <w:pPr>
        <w:pStyle w:val="a3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81CB2">
        <w:rPr>
          <w:rFonts w:ascii="Times New Roman" w:hAnsi="Times New Roman"/>
          <w:sz w:val="24"/>
          <w:szCs w:val="24"/>
        </w:rPr>
        <w:t>езультативность участия в олимпиадах, интеллектуальных конкурсах</w:t>
      </w:r>
      <w:r>
        <w:rPr>
          <w:rFonts w:ascii="Times New Roman" w:hAnsi="Times New Roman"/>
          <w:sz w:val="24"/>
          <w:szCs w:val="24"/>
        </w:rPr>
        <w:t>;</w:t>
      </w:r>
      <w:r w:rsidRPr="00C81CB2">
        <w:rPr>
          <w:rFonts w:ascii="Times New Roman" w:hAnsi="Times New Roman"/>
          <w:sz w:val="24"/>
          <w:szCs w:val="24"/>
        </w:rPr>
        <w:t xml:space="preserve"> </w:t>
      </w:r>
    </w:p>
    <w:p w14:paraId="382A1606" w14:textId="77777777" w:rsidR="00E42B5F" w:rsidRPr="00C81CB2" w:rsidRDefault="00E42B5F" w:rsidP="00E42B5F">
      <w:pPr>
        <w:pStyle w:val="a3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C81CB2">
        <w:rPr>
          <w:rFonts w:ascii="Times New Roman" w:hAnsi="Times New Roman"/>
          <w:sz w:val="24"/>
          <w:szCs w:val="24"/>
        </w:rPr>
        <w:t>ассовость участия в конкурсах, смотрах, фестивалях, соревнованиях творческой и спортивной направленности</w:t>
      </w:r>
      <w:r>
        <w:rPr>
          <w:rFonts w:ascii="Times New Roman" w:hAnsi="Times New Roman"/>
          <w:sz w:val="24"/>
          <w:szCs w:val="24"/>
        </w:rPr>
        <w:t>;</w:t>
      </w:r>
      <w:r w:rsidRPr="00C81CB2">
        <w:rPr>
          <w:rFonts w:ascii="Times New Roman" w:hAnsi="Times New Roman"/>
          <w:sz w:val="24"/>
          <w:szCs w:val="24"/>
        </w:rPr>
        <w:t xml:space="preserve"> </w:t>
      </w:r>
    </w:p>
    <w:p w14:paraId="419BC390" w14:textId="77777777" w:rsidR="00E42B5F" w:rsidRDefault="00E42B5F" w:rsidP="00E42B5F">
      <w:pPr>
        <w:pStyle w:val="a3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81CB2">
        <w:rPr>
          <w:rFonts w:ascii="Times New Roman" w:hAnsi="Times New Roman"/>
          <w:sz w:val="24"/>
          <w:szCs w:val="24"/>
        </w:rPr>
        <w:t>езультативность участия в конкурсах, смотрах, фестивалях, соревнованиях творческой и спортивной направленности</w:t>
      </w:r>
      <w:r>
        <w:rPr>
          <w:rFonts w:ascii="Times New Roman" w:hAnsi="Times New Roman"/>
          <w:sz w:val="24"/>
          <w:szCs w:val="24"/>
        </w:rPr>
        <w:t>.</w:t>
      </w:r>
      <w:r w:rsidRPr="00C81CB2">
        <w:rPr>
          <w:rFonts w:ascii="Times New Roman" w:hAnsi="Times New Roman"/>
          <w:sz w:val="24"/>
          <w:szCs w:val="24"/>
        </w:rPr>
        <w:t xml:space="preserve"> </w:t>
      </w:r>
      <w:r w:rsidRPr="00AB3308">
        <w:rPr>
          <w:rFonts w:ascii="Times New Roman" w:hAnsi="Times New Roman"/>
          <w:b/>
          <w:sz w:val="24"/>
          <w:szCs w:val="24"/>
        </w:rPr>
        <w:t xml:space="preserve"> </w:t>
      </w:r>
    </w:p>
    <w:p w14:paraId="0FAA4DEC" w14:textId="77777777" w:rsidR="00E42B5F" w:rsidRDefault="00E42B5F" w:rsidP="00E42B5F">
      <w:pPr>
        <w:pStyle w:val="a3"/>
        <w:widowControl w:val="0"/>
        <w:tabs>
          <w:tab w:val="left" w:pos="284"/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37C0BB6" w14:textId="77777777" w:rsidR="00E42B5F" w:rsidRPr="00C81CB2" w:rsidRDefault="00E42B5F" w:rsidP="00E42B5F">
      <w:pPr>
        <w:pStyle w:val="a3"/>
        <w:widowControl w:val="0"/>
        <w:tabs>
          <w:tab w:val="left" w:pos="284"/>
          <w:tab w:val="left" w:pos="455"/>
        </w:tabs>
        <w:autoSpaceDE w:val="0"/>
        <w:autoSpaceDN w:val="0"/>
        <w:ind w:left="0"/>
        <w:jc w:val="both"/>
        <w:rPr>
          <w:rFonts w:ascii="Times New Roman" w:hAnsi="Times New Roman"/>
          <w:sz w:val="24"/>
          <w:szCs w:val="24"/>
        </w:rPr>
      </w:pPr>
      <w:r w:rsidRPr="00C81CB2">
        <w:rPr>
          <w:rFonts w:ascii="Times New Roman" w:hAnsi="Times New Roman"/>
          <w:b/>
          <w:sz w:val="24"/>
          <w:szCs w:val="24"/>
        </w:rPr>
        <w:t xml:space="preserve">Критерии </w:t>
      </w:r>
      <w:r w:rsidRPr="00AB3308">
        <w:rPr>
          <w:rFonts w:ascii="Times New Roman" w:hAnsi="Times New Roman"/>
          <w:sz w:val="24"/>
          <w:szCs w:val="24"/>
        </w:rPr>
        <w:t>оценки достижений, обучающихся (в конкурсах, соревнованиях, олимпиадах</w:t>
      </w:r>
      <w:r w:rsidRPr="006C5983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6C5983">
        <w:rPr>
          <w:rFonts w:ascii="Times New Roman" w:hAnsi="Times New Roman"/>
          <w:sz w:val="24"/>
          <w:szCs w:val="24"/>
        </w:rPr>
        <w:t>различного уровня</w:t>
      </w:r>
      <w:r w:rsidRPr="00AB3308">
        <w:rPr>
          <w:rFonts w:ascii="Times New Roman" w:hAnsi="Times New Roman"/>
          <w:sz w:val="24"/>
          <w:szCs w:val="24"/>
        </w:rPr>
        <w:t>):</w:t>
      </w:r>
      <w:r w:rsidRPr="00AB3308">
        <w:rPr>
          <w:rFonts w:ascii="Times New Roman" w:hAnsi="Times New Roman"/>
          <w:sz w:val="24"/>
          <w:szCs w:val="24"/>
        </w:rPr>
        <w:tab/>
      </w:r>
    </w:p>
    <w:p w14:paraId="18DA08B5" w14:textId="532D14C0" w:rsidR="00E42B5F" w:rsidRPr="00C81CB2" w:rsidRDefault="00E42B5F" w:rsidP="00E42B5F">
      <w:pPr>
        <w:pStyle w:val="a3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C81CB2">
        <w:rPr>
          <w:rFonts w:ascii="Times New Roman" w:hAnsi="Times New Roman"/>
          <w:sz w:val="24"/>
          <w:szCs w:val="24"/>
        </w:rPr>
        <w:t>исленность/ доля участников олимпиад, интеллектуальных конкурсов, в общей численности обучающихся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C463B">
        <w:rPr>
          <w:rFonts w:ascii="Times New Roman" w:hAnsi="Times New Roman"/>
          <w:sz w:val="24"/>
          <w:szCs w:val="24"/>
        </w:rPr>
        <w:t>(</w:t>
      </w:r>
      <w:r w:rsidR="000B710C">
        <w:rPr>
          <w:rFonts w:ascii="Times New Roman" w:hAnsi="Times New Roman"/>
          <w:sz w:val="24"/>
          <w:szCs w:val="24"/>
        </w:rPr>
        <w:t>1</w:t>
      </w:r>
      <w:r w:rsidR="00CE06EB">
        <w:rPr>
          <w:rFonts w:ascii="Times New Roman" w:hAnsi="Times New Roman"/>
          <w:sz w:val="24"/>
          <w:szCs w:val="24"/>
        </w:rPr>
        <w:t>4</w:t>
      </w:r>
      <w:r w:rsidR="004D7CA8">
        <w:rPr>
          <w:rFonts w:ascii="Times New Roman" w:hAnsi="Times New Roman"/>
          <w:sz w:val="24"/>
          <w:szCs w:val="24"/>
        </w:rPr>
        <w:t xml:space="preserve"> </w:t>
      </w:r>
      <w:r w:rsidR="00405527">
        <w:rPr>
          <w:rFonts w:ascii="Times New Roman" w:hAnsi="Times New Roman"/>
          <w:sz w:val="24"/>
          <w:szCs w:val="24"/>
        </w:rPr>
        <w:t>человек</w:t>
      </w:r>
      <w:r w:rsidR="00CE06EB">
        <w:rPr>
          <w:rFonts w:ascii="Times New Roman" w:hAnsi="Times New Roman"/>
          <w:sz w:val="24"/>
          <w:szCs w:val="24"/>
        </w:rPr>
        <w:t>а</w:t>
      </w:r>
      <w:r w:rsidR="004055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всероссийский уровень</w:t>
      </w:r>
      <w:r w:rsidRPr="003C46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7F8CB515" w14:textId="0B80AA1F" w:rsidR="00E42B5F" w:rsidRPr="00C07BCC" w:rsidRDefault="00E42B5F" w:rsidP="00E42B5F">
      <w:pPr>
        <w:pStyle w:val="a3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C81CB2">
        <w:rPr>
          <w:rFonts w:ascii="Times New Roman" w:hAnsi="Times New Roman"/>
          <w:sz w:val="24"/>
          <w:szCs w:val="24"/>
        </w:rPr>
        <w:t>исленность/доля участников-победителей и призеров олимпиад, интеллектуальных конкурсов различного уровня, в численности участников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C463B">
        <w:rPr>
          <w:rFonts w:ascii="Times New Roman" w:hAnsi="Times New Roman"/>
          <w:sz w:val="24"/>
          <w:szCs w:val="24"/>
        </w:rPr>
        <w:t>(</w:t>
      </w:r>
      <w:r w:rsidR="000B710C">
        <w:rPr>
          <w:rFonts w:ascii="Times New Roman" w:hAnsi="Times New Roman"/>
          <w:sz w:val="24"/>
          <w:szCs w:val="24"/>
        </w:rPr>
        <w:t xml:space="preserve">8 </w:t>
      </w:r>
      <w:r w:rsidRPr="003C463B">
        <w:rPr>
          <w:rFonts w:ascii="Times New Roman" w:hAnsi="Times New Roman"/>
          <w:sz w:val="24"/>
          <w:szCs w:val="24"/>
        </w:rPr>
        <w:t>чел.</w:t>
      </w:r>
      <w:r w:rsidRPr="00E42B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всероссийский уровень</w:t>
      </w:r>
      <w:r w:rsidRPr="003C46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540BE2B6" w14:textId="70C34A4E" w:rsidR="00E42B5F" w:rsidRPr="00E42B5F" w:rsidRDefault="00E42B5F" w:rsidP="000B710C">
      <w:pPr>
        <w:pStyle w:val="a3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42B5F">
        <w:rPr>
          <w:rFonts w:ascii="Times New Roman" w:hAnsi="Times New Roman"/>
          <w:sz w:val="24"/>
          <w:szCs w:val="24"/>
        </w:rPr>
        <w:t>численность/ доля участников конкурсов, в общей численности обучающихся -</w:t>
      </w:r>
      <w:proofErr w:type="gramStart"/>
      <w:r w:rsidRPr="00E42B5F">
        <w:rPr>
          <w:rFonts w:ascii="Times New Roman" w:hAnsi="Times New Roman"/>
          <w:sz w:val="24"/>
          <w:szCs w:val="24"/>
        </w:rPr>
        <w:t xml:space="preserve"> </w:t>
      </w:r>
      <w:r w:rsidR="000B710C">
        <w:rPr>
          <w:rFonts w:ascii="Times New Roman" w:hAnsi="Times New Roman"/>
          <w:sz w:val="24"/>
          <w:szCs w:val="24"/>
        </w:rPr>
        <w:t xml:space="preserve">  </w:t>
      </w:r>
      <w:r w:rsidRPr="00E42B5F">
        <w:rPr>
          <w:rFonts w:ascii="Times New Roman" w:hAnsi="Times New Roman"/>
          <w:sz w:val="24"/>
          <w:szCs w:val="24"/>
        </w:rPr>
        <w:t>(</w:t>
      </w:r>
      <w:proofErr w:type="gramEnd"/>
      <w:r w:rsidR="00CE06EB" w:rsidRPr="00CE06EB">
        <w:rPr>
          <w:rFonts w:ascii="Times New Roman" w:hAnsi="Times New Roman"/>
          <w:sz w:val="24"/>
          <w:szCs w:val="24"/>
        </w:rPr>
        <w:t>2</w:t>
      </w:r>
      <w:r w:rsidR="000B710C">
        <w:rPr>
          <w:rFonts w:ascii="Times New Roman" w:hAnsi="Times New Roman"/>
          <w:sz w:val="24"/>
          <w:szCs w:val="24"/>
        </w:rPr>
        <w:t>7</w:t>
      </w:r>
      <w:r w:rsidRPr="00CE06EB">
        <w:rPr>
          <w:rFonts w:ascii="Times New Roman" w:hAnsi="Times New Roman"/>
          <w:sz w:val="24"/>
          <w:szCs w:val="24"/>
        </w:rPr>
        <w:t>/</w:t>
      </w:r>
      <w:r w:rsidR="000B710C">
        <w:rPr>
          <w:rFonts w:ascii="Times New Roman" w:hAnsi="Times New Roman"/>
          <w:sz w:val="24"/>
          <w:szCs w:val="24"/>
        </w:rPr>
        <w:t xml:space="preserve"> 25</w:t>
      </w:r>
      <w:r w:rsidRPr="00CE06EB">
        <w:rPr>
          <w:rFonts w:ascii="Times New Roman" w:hAnsi="Times New Roman"/>
          <w:sz w:val="24"/>
          <w:szCs w:val="24"/>
        </w:rPr>
        <w:t>%</w:t>
      </w:r>
      <w:r w:rsidRPr="00E42B5F">
        <w:rPr>
          <w:rFonts w:ascii="Times New Roman" w:hAnsi="Times New Roman"/>
          <w:sz w:val="24"/>
          <w:szCs w:val="24"/>
        </w:rPr>
        <w:t xml:space="preserve">чел. </w:t>
      </w:r>
      <w:r w:rsidR="000403E2">
        <w:rPr>
          <w:rFonts w:ascii="Times New Roman" w:hAnsi="Times New Roman"/>
          <w:b/>
          <w:sz w:val="24"/>
          <w:szCs w:val="24"/>
        </w:rPr>
        <w:t>м</w:t>
      </w:r>
      <w:r w:rsidRPr="00E42B5F">
        <w:rPr>
          <w:rFonts w:ascii="Times New Roman" w:hAnsi="Times New Roman"/>
          <w:b/>
          <w:sz w:val="24"/>
          <w:szCs w:val="24"/>
        </w:rPr>
        <w:t>униципальный</w:t>
      </w:r>
      <w:r w:rsidRPr="00E42B5F">
        <w:rPr>
          <w:rFonts w:ascii="Times New Roman" w:hAnsi="Times New Roman"/>
          <w:sz w:val="24"/>
          <w:szCs w:val="24"/>
        </w:rPr>
        <w:t>);</w:t>
      </w:r>
    </w:p>
    <w:p w14:paraId="67053229" w14:textId="31CE2ADC" w:rsidR="000403E2" w:rsidRPr="00905472" w:rsidRDefault="000403E2" w:rsidP="000403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ДОУ</w:t>
      </w:r>
      <w:r w:rsidRPr="00905472">
        <w:rPr>
          <w:rFonts w:ascii="Times New Roman" w:hAnsi="Times New Roman"/>
          <w:sz w:val="24"/>
          <w:szCs w:val="24"/>
        </w:rPr>
        <w:t xml:space="preserve"> в период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90547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0B71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90547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0B710C">
        <w:rPr>
          <w:rFonts w:ascii="Times New Roman" w:hAnsi="Times New Roman"/>
          <w:sz w:val="24"/>
          <w:szCs w:val="24"/>
        </w:rPr>
        <w:t>6</w:t>
      </w:r>
      <w:r w:rsidRPr="00905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учебный год</w:t>
      </w:r>
      <w:r w:rsidRPr="00905472">
        <w:rPr>
          <w:rFonts w:ascii="Times New Roman" w:hAnsi="Times New Roman"/>
          <w:sz w:val="24"/>
          <w:szCs w:val="24"/>
        </w:rPr>
        <w:t xml:space="preserve"> в конкурсах и соревнованиях различного уровня принимали участие </w:t>
      </w:r>
      <w:r w:rsidR="000B710C">
        <w:rPr>
          <w:rFonts w:ascii="Times New Roman" w:hAnsi="Times New Roman"/>
          <w:sz w:val="24"/>
          <w:szCs w:val="24"/>
        </w:rPr>
        <w:t>42</w:t>
      </w:r>
      <w:r w:rsidRPr="00905472">
        <w:rPr>
          <w:rFonts w:ascii="Times New Roman" w:hAnsi="Times New Roman"/>
          <w:sz w:val="24"/>
          <w:szCs w:val="24"/>
        </w:rPr>
        <w:t xml:space="preserve"> воспитанник</w:t>
      </w:r>
      <w:r w:rsidR="000B710C">
        <w:rPr>
          <w:rFonts w:ascii="Times New Roman" w:hAnsi="Times New Roman"/>
          <w:sz w:val="24"/>
          <w:szCs w:val="24"/>
        </w:rPr>
        <w:t>а</w:t>
      </w:r>
      <w:r w:rsidRPr="00905472">
        <w:rPr>
          <w:rFonts w:ascii="Times New Roman" w:hAnsi="Times New Roman"/>
          <w:sz w:val="24"/>
          <w:szCs w:val="24"/>
        </w:rPr>
        <w:t xml:space="preserve">. Педагоги подготовили </w:t>
      </w:r>
      <w:r w:rsidR="000B710C">
        <w:rPr>
          <w:rFonts w:ascii="Times New Roman" w:hAnsi="Times New Roman"/>
          <w:sz w:val="24"/>
          <w:szCs w:val="24"/>
        </w:rPr>
        <w:t>3</w:t>
      </w:r>
      <w:r w:rsidR="00CE06EB">
        <w:rPr>
          <w:rFonts w:ascii="Times New Roman" w:hAnsi="Times New Roman"/>
          <w:sz w:val="24"/>
          <w:szCs w:val="24"/>
        </w:rPr>
        <w:t>8</w:t>
      </w:r>
      <w:r w:rsidRPr="00905472">
        <w:rPr>
          <w:rFonts w:ascii="Times New Roman" w:hAnsi="Times New Roman"/>
          <w:sz w:val="24"/>
          <w:szCs w:val="24"/>
        </w:rPr>
        <w:t xml:space="preserve"> приз</w:t>
      </w:r>
      <w:r>
        <w:rPr>
          <w:rFonts w:ascii="Times New Roman" w:hAnsi="Times New Roman"/>
          <w:sz w:val="24"/>
          <w:szCs w:val="24"/>
        </w:rPr>
        <w:t>ё</w:t>
      </w:r>
      <w:r w:rsidRPr="00905472">
        <w:rPr>
          <w:rFonts w:ascii="Times New Roman" w:hAnsi="Times New Roman"/>
          <w:sz w:val="24"/>
          <w:szCs w:val="24"/>
        </w:rPr>
        <w:t>р</w:t>
      </w:r>
      <w:r w:rsidR="00405527">
        <w:rPr>
          <w:rFonts w:ascii="Times New Roman" w:hAnsi="Times New Roman"/>
          <w:sz w:val="24"/>
          <w:szCs w:val="24"/>
        </w:rPr>
        <w:t>ов</w:t>
      </w:r>
      <w:r w:rsidRPr="00905472">
        <w:rPr>
          <w:rFonts w:ascii="Times New Roman" w:hAnsi="Times New Roman"/>
          <w:sz w:val="24"/>
          <w:szCs w:val="24"/>
        </w:rPr>
        <w:t xml:space="preserve"> конкурсов и соревнований различного уровня. Динамика изменения количества участников конкурсов, соревнований представлена в таблице:</w:t>
      </w:r>
    </w:p>
    <w:p w14:paraId="7F52A454" w14:textId="77777777" w:rsidR="00CE06EB" w:rsidRDefault="00CE06EB" w:rsidP="000403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EE8EA9C" w14:textId="54BB6BCF" w:rsidR="000403E2" w:rsidRPr="00905472" w:rsidRDefault="000403E2" w:rsidP="000403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204610732"/>
      <w:r w:rsidRPr="00905472">
        <w:rPr>
          <w:rFonts w:ascii="Times New Roman" w:hAnsi="Times New Roman"/>
          <w:b/>
          <w:sz w:val="24"/>
          <w:szCs w:val="24"/>
          <w:lang w:eastAsia="ru-RU"/>
        </w:rPr>
        <w:t>Анализ результативности достижений, обучающихся ДОУ за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B710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905472">
        <w:rPr>
          <w:rFonts w:ascii="Times New Roman" w:hAnsi="Times New Roman"/>
          <w:b/>
          <w:sz w:val="24"/>
          <w:szCs w:val="24"/>
          <w:lang w:eastAsia="ru-RU"/>
        </w:rPr>
        <w:t xml:space="preserve"> - 20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B710C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90547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14:paraId="587D304C" w14:textId="77777777" w:rsidR="000403E2" w:rsidRPr="00905472" w:rsidRDefault="000403E2" w:rsidP="000403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229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1559"/>
        <w:gridCol w:w="1701"/>
        <w:gridCol w:w="1843"/>
        <w:gridCol w:w="11"/>
      </w:tblGrid>
      <w:tr w:rsidR="00033476" w:rsidRPr="00905472" w14:paraId="336776B0" w14:textId="77777777" w:rsidTr="00033476">
        <w:trPr>
          <w:gridAfter w:val="1"/>
          <w:wAfter w:w="11" w:type="dxa"/>
        </w:trPr>
        <w:tc>
          <w:tcPr>
            <w:tcW w:w="5115" w:type="dxa"/>
            <w:shd w:val="clear" w:color="auto" w:fill="00B0F0"/>
            <w:vAlign w:val="center"/>
          </w:tcPr>
          <w:p w14:paraId="43BD5A8D" w14:textId="77777777" w:rsidR="00033476" w:rsidRPr="00905472" w:rsidRDefault="00033476" w:rsidP="00040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5247B11B" w14:textId="77777777" w:rsidR="00033476" w:rsidRPr="00905472" w:rsidRDefault="00033476" w:rsidP="00040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конкурсов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23624981" w14:textId="77777777" w:rsidR="00033476" w:rsidRPr="00905472" w:rsidRDefault="00033476" w:rsidP="00040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071107DE" w14:textId="49864C31" w:rsidR="00033476" w:rsidRPr="00905472" w:rsidRDefault="00033476" w:rsidP="00D76F87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</w:t>
            </w:r>
            <w:r w:rsidRPr="00D76F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 призеров/ % от принявших участие </w:t>
            </w:r>
          </w:p>
        </w:tc>
      </w:tr>
      <w:tr w:rsidR="00033476" w:rsidRPr="00905472" w14:paraId="588DEC4F" w14:textId="77777777" w:rsidTr="00033476">
        <w:trPr>
          <w:trHeight w:val="510"/>
        </w:trPr>
        <w:tc>
          <w:tcPr>
            <w:tcW w:w="10229" w:type="dxa"/>
            <w:gridSpan w:val="5"/>
            <w:shd w:val="clear" w:color="auto" w:fill="auto"/>
            <w:vAlign w:val="center"/>
          </w:tcPr>
          <w:p w14:paraId="0343BBF2" w14:textId="5712BBCE" w:rsidR="00033476" w:rsidRPr="00D76F87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ДОУ</w:t>
            </w:r>
          </w:p>
        </w:tc>
      </w:tr>
      <w:tr w:rsidR="00033476" w:rsidRPr="00905472" w14:paraId="76C1FE8F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5C6B3586" w14:textId="40A8A218" w:rsidR="00033476" w:rsidRPr="00905472" w:rsidRDefault="00033476" w:rsidP="004A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«Дары Осени»</w:t>
            </w:r>
          </w:p>
        </w:tc>
        <w:tc>
          <w:tcPr>
            <w:tcW w:w="1559" w:type="dxa"/>
            <w:shd w:val="clear" w:color="auto" w:fill="auto"/>
          </w:tcPr>
          <w:p w14:paraId="17F12E8C" w14:textId="7D199269" w:rsidR="00033476" w:rsidRPr="00905472" w:rsidRDefault="00033476" w:rsidP="004A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9374AC" w14:textId="7BA012D3" w:rsidR="00033476" w:rsidRDefault="00033476" w:rsidP="004A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25EFACB9" w14:textId="6BEF01A8" w:rsidR="00033476" w:rsidRDefault="00033476" w:rsidP="004A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38/100%</w:t>
            </w:r>
          </w:p>
        </w:tc>
      </w:tr>
      <w:tr w:rsidR="00033476" w:rsidRPr="00905472" w14:paraId="1BF90B8D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3FC3E0B3" w14:textId="313E86B2" w:rsidR="00033476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Ярмарка «Промыслы народов Урала»</w:t>
            </w:r>
          </w:p>
        </w:tc>
        <w:tc>
          <w:tcPr>
            <w:tcW w:w="1559" w:type="dxa"/>
            <w:shd w:val="clear" w:color="auto" w:fill="auto"/>
          </w:tcPr>
          <w:p w14:paraId="589012A2" w14:textId="46C21B2D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A27C85D" w14:textId="3044B84C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14:paraId="533E66C2" w14:textId="575EF60D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476" w:rsidRPr="00905472" w14:paraId="0E6A171E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7A777B40" w14:textId="5A92F585" w:rsidR="00033476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«Самая читающая группа»</w:t>
            </w:r>
          </w:p>
        </w:tc>
        <w:tc>
          <w:tcPr>
            <w:tcW w:w="1559" w:type="dxa"/>
            <w:shd w:val="clear" w:color="auto" w:fill="auto"/>
          </w:tcPr>
          <w:p w14:paraId="54C04F11" w14:textId="405AF47C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0A63316" w14:textId="13FBE159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14:paraId="3302D31F" w14:textId="1AD3C6C9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47/50%</w:t>
            </w:r>
          </w:p>
        </w:tc>
      </w:tr>
      <w:tr w:rsidR="00033476" w:rsidRPr="00905472" w14:paraId="4C2A32BC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4068447E" w14:textId="04210484" w:rsidR="00033476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3-Д открытка «Россия – многонациональная страна»</w:t>
            </w:r>
          </w:p>
        </w:tc>
        <w:tc>
          <w:tcPr>
            <w:tcW w:w="1559" w:type="dxa"/>
            <w:shd w:val="clear" w:color="auto" w:fill="auto"/>
          </w:tcPr>
          <w:p w14:paraId="7B187BE6" w14:textId="32F1D0D0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556167F" w14:textId="356A6E73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02A9EE5E" w14:textId="1EA9AB21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14/ 100%</w:t>
            </w:r>
          </w:p>
        </w:tc>
      </w:tr>
      <w:tr w:rsidR="00033476" w:rsidRPr="00905472" w14:paraId="2044DB66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5D283AEB" w14:textId="0E6D4986" w:rsidR="00033476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Смотр художественных номеров посвящённых 80-летию Великой Победы»</w:t>
            </w:r>
          </w:p>
        </w:tc>
        <w:tc>
          <w:tcPr>
            <w:tcW w:w="1559" w:type="dxa"/>
            <w:shd w:val="clear" w:color="auto" w:fill="auto"/>
          </w:tcPr>
          <w:p w14:paraId="6B692335" w14:textId="11AA4345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B78A04A" w14:textId="6C0B0FB6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  <w:shd w:val="clear" w:color="auto" w:fill="auto"/>
          </w:tcPr>
          <w:p w14:paraId="1DAA106D" w14:textId="3C664657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84/ 100%</w:t>
            </w:r>
          </w:p>
        </w:tc>
      </w:tr>
      <w:tr w:rsidR="00033476" w:rsidRPr="00D76F87" w14:paraId="292291EE" w14:textId="77777777" w:rsidTr="00033476">
        <w:trPr>
          <w:trHeight w:val="392"/>
        </w:trPr>
        <w:tc>
          <w:tcPr>
            <w:tcW w:w="10229" w:type="dxa"/>
            <w:gridSpan w:val="5"/>
            <w:shd w:val="clear" w:color="auto" w:fill="auto"/>
            <w:vAlign w:val="center"/>
          </w:tcPr>
          <w:p w14:paraId="429D5715" w14:textId="31289B4B" w:rsidR="00033476" w:rsidRDefault="00033476" w:rsidP="00B7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Муниципальный уровень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4A0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Региональный уровень</w:t>
            </w:r>
          </w:p>
        </w:tc>
      </w:tr>
      <w:tr w:rsidR="00033476" w:rsidRPr="00905472" w14:paraId="4EE585B9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55F995AA" w14:textId="40B98D95" w:rsidR="00033476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Лего «Юный инженер-строитель»</w:t>
            </w:r>
          </w:p>
        </w:tc>
        <w:tc>
          <w:tcPr>
            <w:tcW w:w="1559" w:type="dxa"/>
            <w:shd w:val="clear" w:color="auto" w:fill="auto"/>
          </w:tcPr>
          <w:p w14:paraId="62EF72CC" w14:textId="2FC70ED6" w:rsidR="00033476" w:rsidRPr="00905472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713E65C" w14:textId="2313203C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2617EE7" w14:textId="77777777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1/100%</w:t>
            </w:r>
          </w:p>
          <w:p w14:paraId="717920A0" w14:textId="44F92D69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33476" w:rsidRPr="00905472" w14:paraId="34784BB2" w14:textId="77777777" w:rsidTr="00033476">
        <w:trPr>
          <w:gridAfter w:val="1"/>
          <w:wAfter w:w="11" w:type="dxa"/>
          <w:trHeight w:val="303"/>
        </w:trPr>
        <w:tc>
          <w:tcPr>
            <w:tcW w:w="5115" w:type="dxa"/>
            <w:shd w:val="clear" w:color="auto" w:fill="auto"/>
            <w:vAlign w:val="center"/>
          </w:tcPr>
          <w:p w14:paraId="4D2EF36C" w14:textId="5E8200D3" w:rsidR="00033476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Квест- игра «Юные инженеры»</w:t>
            </w:r>
          </w:p>
        </w:tc>
        <w:tc>
          <w:tcPr>
            <w:tcW w:w="1559" w:type="dxa"/>
            <w:shd w:val="clear" w:color="auto" w:fill="auto"/>
          </w:tcPr>
          <w:p w14:paraId="1D3D58D8" w14:textId="6320B17F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5860B71" w14:textId="78465230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271D801" w14:textId="3CCC01B6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33476" w:rsidRPr="00905472" w14:paraId="0E040638" w14:textId="77777777" w:rsidTr="00033476">
        <w:trPr>
          <w:gridAfter w:val="1"/>
          <w:wAfter w:w="11" w:type="dxa"/>
          <w:trHeight w:val="435"/>
        </w:trPr>
        <w:tc>
          <w:tcPr>
            <w:tcW w:w="5115" w:type="dxa"/>
            <w:shd w:val="clear" w:color="auto" w:fill="auto"/>
            <w:vAlign w:val="center"/>
          </w:tcPr>
          <w:p w14:paraId="402F8DBF" w14:textId="1AC28AE5" w:rsidR="00033476" w:rsidRPr="00905472" w:rsidRDefault="00033476" w:rsidP="00D7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Спортивное мероприятие «Гонка с препятствиями» среди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подготовительных групп РМО</w:t>
            </w:r>
          </w:p>
        </w:tc>
        <w:tc>
          <w:tcPr>
            <w:tcW w:w="1559" w:type="dxa"/>
            <w:shd w:val="clear" w:color="auto" w:fill="auto"/>
          </w:tcPr>
          <w:p w14:paraId="7B5DB7FE" w14:textId="34572EFC" w:rsidR="00033476" w:rsidRPr="00905472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556882C8" w14:textId="0FB25171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56E2812" w14:textId="46EB1200" w:rsidR="00033476" w:rsidRDefault="00033476" w:rsidP="00D76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33476" w:rsidRPr="00905472" w14:paraId="7D377F62" w14:textId="77777777" w:rsidTr="00033476">
        <w:trPr>
          <w:gridAfter w:val="1"/>
          <w:wAfter w:w="11" w:type="dxa"/>
          <w:trHeight w:val="435"/>
        </w:trPr>
        <w:tc>
          <w:tcPr>
            <w:tcW w:w="5115" w:type="dxa"/>
            <w:shd w:val="clear" w:color="auto" w:fill="auto"/>
            <w:vAlign w:val="center"/>
          </w:tcPr>
          <w:p w14:paraId="46887D4F" w14:textId="08685202" w:rsidR="00033476" w:rsidRDefault="00033476" w:rsidP="007B5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творчества «Неопалимая купина»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C0F45" w14:textId="251EBC91" w:rsidR="00033476" w:rsidRPr="00905472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2C687" w14:textId="2734D61A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1066B9A" w14:textId="77777777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4/ 100%</w:t>
            </w:r>
          </w:p>
          <w:p w14:paraId="5E5AC9B6" w14:textId="77777777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место-2</w:t>
            </w:r>
          </w:p>
          <w:p w14:paraId="4526D148" w14:textId="5BF931FE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место-2</w:t>
            </w:r>
          </w:p>
        </w:tc>
      </w:tr>
      <w:tr w:rsidR="00033476" w:rsidRPr="00905472" w14:paraId="09A0ED8F" w14:textId="77777777" w:rsidTr="00033476">
        <w:trPr>
          <w:gridAfter w:val="1"/>
          <w:wAfter w:w="11" w:type="dxa"/>
          <w:trHeight w:val="450"/>
        </w:trPr>
        <w:tc>
          <w:tcPr>
            <w:tcW w:w="5115" w:type="dxa"/>
            <w:shd w:val="clear" w:color="auto" w:fill="auto"/>
            <w:vAlign w:val="center"/>
          </w:tcPr>
          <w:p w14:paraId="4A4008E0" w14:textId="5D3A3D89" w:rsidR="00033476" w:rsidRDefault="00033476" w:rsidP="007B5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1559" w:type="dxa"/>
            <w:shd w:val="clear" w:color="auto" w:fill="auto"/>
          </w:tcPr>
          <w:p w14:paraId="15A14521" w14:textId="34C15EC5" w:rsidR="00033476" w:rsidRPr="00905472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6E5CEF7" w14:textId="795D8567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941BA9E" w14:textId="1793BCC1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3476" w:rsidRPr="00905472" w14:paraId="460BE944" w14:textId="77777777" w:rsidTr="00033476">
        <w:trPr>
          <w:gridAfter w:val="1"/>
          <w:wAfter w:w="11" w:type="dxa"/>
          <w:trHeight w:val="540"/>
        </w:trPr>
        <w:tc>
          <w:tcPr>
            <w:tcW w:w="5115" w:type="dxa"/>
            <w:shd w:val="clear" w:color="auto" w:fill="auto"/>
          </w:tcPr>
          <w:p w14:paraId="3CAB3469" w14:textId="16097849" w:rsidR="00033476" w:rsidRDefault="00033476" w:rsidP="007B5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«Огонь не ерунда, много может быть вреда!»</w:t>
            </w:r>
          </w:p>
        </w:tc>
        <w:tc>
          <w:tcPr>
            <w:tcW w:w="1559" w:type="dxa"/>
            <w:shd w:val="clear" w:color="auto" w:fill="auto"/>
          </w:tcPr>
          <w:p w14:paraId="0F06786A" w14:textId="04583BB3" w:rsidR="00033476" w:rsidRPr="00905472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6462CF0" w14:textId="47F6F7D3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D36B007" w14:textId="688E4386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33476" w:rsidRPr="00905472" w14:paraId="2F9A966E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</w:tcPr>
          <w:p w14:paraId="20625938" w14:textId="1D1F19CC" w:rsidR="00033476" w:rsidRDefault="00033476" w:rsidP="007B5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Соревнование «Быстрые коньки»</w:t>
            </w:r>
          </w:p>
        </w:tc>
        <w:tc>
          <w:tcPr>
            <w:tcW w:w="1559" w:type="dxa"/>
            <w:shd w:val="clear" w:color="auto" w:fill="auto"/>
          </w:tcPr>
          <w:p w14:paraId="78057CB4" w14:textId="0371E223" w:rsidR="00033476" w:rsidRPr="00905472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58DEA8C" w14:textId="3641554B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06BB8BA" w14:textId="42FCFB8F" w:rsidR="00033476" w:rsidRDefault="00033476" w:rsidP="007B5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33476" w:rsidRPr="00905472" w14:paraId="5D184226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</w:tcPr>
          <w:p w14:paraId="6A22F3ED" w14:textId="3F569E1D" w:rsidR="00033476" w:rsidRDefault="00033476" w:rsidP="0000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«Рождественские встречи»</w:t>
            </w:r>
          </w:p>
        </w:tc>
        <w:tc>
          <w:tcPr>
            <w:tcW w:w="1559" w:type="dxa"/>
            <w:shd w:val="clear" w:color="auto" w:fill="auto"/>
          </w:tcPr>
          <w:p w14:paraId="59F4C1B5" w14:textId="3F0F8504" w:rsidR="00033476" w:rsidRPr="00905472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DB82B33" w14:textId="516EC8A3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3D5E1354" w14:textId="2213FB6B" w:rsidR="00033476" w:rsidRPr="00B761C7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7/ 100%</w:t>
            </w:r>
          </w:p>
        </w:tc>
      </w:tr>
      <w:tr w:rsidR="00033476" w:rsidRPr="00905472" w14:paraId="26227DB9" w14:textId="77777777" w:rsidTr="00033476">
        <w:trPr>
          <w:trHeight w:val="390"/>
        </w:trPr>
        <w:tc>
          <w:tcPr>
            <w:tcW w:w="10229" w:type="dxa"/>
            <w:gridSpan w:val="5"/>
            <w:shd w:val="clear" w:color="auto" w:fill="auto"/>
          </w:tcPr>
          <w:p w14:paraId="7C88C60B" w14:textId="23480B6B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Всероссийский уровень</w:t>
            </w:r>
          </w:p>
        </w:tc>
      </w:tr>
      <w:tr w:rsidR="00033476" w:rsidRPr="00905472" w14:paraId="05086812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  <w:vAlign w:val="center"/>
          </w:tcPr>
          <w:p w14:paraId="6FB82DF6" w14:textId="0F5B6710" w:rsidR="00033476" w:rsidRDefault="00033476" w:rsidP="0000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Лыжня России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C821D1" w14:textId="408D7D8C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614B0" w14:textId="0F1633B3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145B8A" w14:textId="61CA0EED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30/100%</w:t>
            </w:r>
          </w:p>
        </w:tc>
      </w:tr>
      <w:tr w:rsidR="00033476" w:rsidRPr="00905472" w14:paraId="7C3F4A0D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  <w:vAlign w:val="center"/>
          </w:tcPr>
          <w:p w14:paraId="1FAB7D15" w14:textId="77777777" w:rsidR="00033476" w:rsidRDefault="00033476" w:rsidP="0000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Кросс нации </w:t>
            </w:r>
          </w:p>
          <w:p w14:paraId="13086836" w14:textId="10EA4016" w:rsidR="00033476" w:rsidRDefault="00033476" w:rsidP="0000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9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292B8" w14:textId="05A93AFA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3720A" w14:textId="48483806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AB143" w14:textId="159A28A8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23/100%</w:t>
            </w:r>
          </w:p>
        </w:tc>
      </w:tr>
      <w:tr w:rsidR="00033476" w:rsidRPr="00905472" w14:paraId="124743B7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  <w:vAlign w:val="center"/>
          </w:tcPr>
          <w:p w14:paraId="32ABA624" w14:textId="50EA798E" w:rsidR="00033476" w:rsidRDefault="00033476" w:rsidP="0000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всероссийский конкурс </w:t>
            </w:r>
            <w:r w:rsidR="00290B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творческих работ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«Гордость страны»</w:t>
            </w:r>
            <w:r w:rsidR="00290B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«8 марта»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116F3E" w14:textId="1EE592E5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59841" w14:textId="68410D2B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65203" w14:textId="77777777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5/100%</w:t>
            </w:r>
          </w:p>
          <w:p w14:paraId="6C0EE3D5" w14:textId="5B9E05E0" w:rsidR="00033476" w:rsidRDefault="00033476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033476" w:rsidRPr="00905472" w14:paraId="35879032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  <w:vAlign w:val="center"/>
          </w:tcPr>
          <w:p w14:paraId="0E2A2FBB" w14:textId="063302FA" w:rsidR="00033476" w:rsidRDefault="00290BD5" w:rsidP="0000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всероссийский конкурс творческих работ «Гордость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страны»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Пасха к нам пришла»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5C00D" w14:textId="4E4621AA" w:rsidR="00033476" w:rsidRDefault="00290BD5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55F27" w14:textId="738651DE" w:rsidR="00033476" w:rsidRDefault="00290BD5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D7D5A6" w14:textId="77777777" w:rsidR="00033476" w:rsidRDefault="00290BD5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2/100%</w:t>
            </w:r>
          </w:p>
          <w:p w14:paraId="0130505C" w14:textId="089132C4" w:rsidR="00290BD5" w:rsidRDefault="00290BD5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степень</w:t>
            </w:r>
          </w:p>
        </w:tc>
      </w:tr>
      <w:tr w:rsidR="00290BD5" w:rsidRPr="00905472" w14:paraId="7B610E88" w14:textId="77777777" w:rsidTr="00033476">
        <w:trPr>
          <w:gridAfter w:val="1"/>
          <w:wAfter w:w="11" w:type="dxa"/>
          <w:trHeight w:val="390"/>
        </w:trPr>
        <w:tc>
          <w:tcPr>
            <w:tcW w:w="5115" w:type="dxa"/>
            <w:shd w:val="clear" w:color="auto" w:fill="auto"/>
            <w:vAlign w:val="center"/>
          </w:tcPr>
          <w:p w14:paraId="6C9FF471" w14:textId="3A73BD5A" w:rsidR="00290BD5" w:rsidRDefault="00290BD5" w:rsidP="0000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Всероссийский конкурс «Парад талантов» «Пасха глазами детей»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187B7" w14:textId="3B720B2B" w:rsidR="00290BD5" w:rsidRDefault="00290BD5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04A47" w14:textId="21235241" w:rsidR="00290BD5" w:rsidRDefault="00290BD5" w:rsidP="0000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5BA84" w14:textId="77777777" w:rsidR="00290BD5" w:rsidRDefault="00290BD5" w:rsidP="0029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2/100%</w:t>
            </w:r>
          </w:p>
          <w:p w14:paraId="5BDE549E" w14:textId="70D85BEF" w:rsidR="00290BD5" w:rsidRDefault="00290BD5" w:rsidP="0029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bookmarkEnd w:id="0"/>
    <w:p w14:paraId="16FF4572" w14:textId="7484EB3F" w:rsidR="000403E2" w:rsidRPr="00905472" w:rsidRDefault="000403E2" w:rsidP="000403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4FC">
        <w:rPr>
          <w:rFonts w:ascii="Times New Roman" w:hAnsi="Times New Roman"/>
          <w:b/>
          <w:sz w:val="24"/>
          <w:szCs w:val="24"/>
        </w:rPr>
        <w:t>Вывод</w:t>
      </w:r>
      <w:r w:rsidR="00033476" w:rsidRPr="00C624FC">
        <w:rPr>
          <w:rFonts w:ascii="Times New Roman" w:hAnsi="Times New Roman"/>
          <w:b/>
          <w:sz w:val="24"/>
          <w:szCs w:val="24"/>
        </w:rPr>
        <w:t>:</w:t>
      </w:r>
      <w:r w:rsidR="00033476">
        <w:rPr>
          <w:rFonts w:ascii="Times New Roman" w:hAnsi="Times New Roman"/>
          <w:b/>
          <w:sz w:val="24"/>
          <w:szCs w:val="24"/>
        </w:rPr>
        <w:t xml:space="preserve"> </w:t>
      </w:r>
      <w:r w:rsidR="00033476" w:rsidRPr="00412BD8">
        <w:rPr>
          <w:rFonts w:ascii="Times New Roman" w:hAnsi="Times New Roman"/>
          <w:sz w:val="24"/>
          <w:szCs w:val="24"/>
        </w:rPr>
        <w:t>наблюдается</w:t>
      </w:r>
      <w:r w:rsidRPr="00905472">
        <w:rPr>
          <w:rFonts w:ascii="Times New Roman" w:hAnsi="Times New Roman"/>
          <w:sz w:val="24"/>
          <w:szCs w:val="24"/>
        </w:rPr>
        <w:t xml:space="preserve"> положительная динамика участия воспитанников в конкурсах и фестивалях различного уровня. За 20</w:t>
      </w:r>
      <w:r>
        <w:rPr>
          <w:rFonts w:ascii="Times New Roman" w:hAnsi="Times New Roman"/>
          <w:sz w:val="24"/>
          <w:szCs w:val="24"/>
        </w:rPr>
        <w:t>2</w:t>
      </w:r>
      <w:r w:rsidR="00033476">
        <w:rPr>
          <w:rFonts w:ascii="Times New Roman" w:hAnsi="Times New Roman"/>
          <w:sz w:val="24"/>
          <w:szCs w:val="24"/>
        </w:rPr>
        <w:t>5</w:t>
      </w:r>
      <w:r w:rsidRPr="0090547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033476">
        <w:rPr>
          <w:rFonts w:ascii="Times New Roman" w:hAnsi="Times New Roman"/>
          <w:sz w:val="24"/>
          <w:szCs w:val="24"/>
        </w:rPr>
        <w:t>6</w:t>
      </w:r>
      <w:r w:rsidRPr="0090547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уч.</w:t>
      </w:r>
      <w:r w:rsidRPr="00905472">
        <w:rPr>
          <w:rFonts w:ascii="Times New Roman" w:hAnsi="Times New Roman"/>
          <w:sz w:val="24"/>
          <w:szCs w:val="24"/>
        </w:rPr>
        <w:t>г</w:t>
      </w:r>
      <w:proofErr w:type="spellEnd"/>
      <w:r w:rsidRPr="00905472">
        <w:rPr>
          <w:rFonts w:ascii="Times New Roman" w:hAnsi="Times New Roman"/>
          <w:sz w:val="24"/>
          <w:szCs w:val="24"/>
        </w:rPr>
        <w:t xml:space="preserve">. воспитанники приняли участие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33476">
        <w:rPr>
          <w:rFonts w:ascii="Times New Roman" w:hAnsi="Times New Roman"/>
          <w:sz w:val="24"/>
          <w:szCs w:val="24"/>
        </w:rPr>
        <w:t>8</w:t>
      </w:r>
      <w:r w:rsidR="009B70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7097">
        <w:rPr>
          <w:rFonts w:ascii="Times New Roman" w:hAnsi="Times New Roman"/>
          <w:sz w:val="24"/>
          <w:szCs w:val="24"/>
        </w:rPr>
        <w:t xml:space="preserve">муниципальных </w:t>
      </w:r>
      <w:r w:rsidRPr="00905472">
        <w:rPr>
          <w:rFonts w:ascii="Times New Roman" w:hAnsi="Times New Roman"/>
          <w:sz w:val="24"/>
          <w:szCs w:val="24"/>
        </w:rPr>
        <w:t xml:space="preserve"> конкурсах</w:t>
      </w:r>
      <w:proofErr w:type="gramEnd"/>
      <w:r w:rsidRPr="00905472">
        <w:rPr>
          <w:rFonts w:ascii="Times New Roman" w:hAnsi="Times New Roman"/>
          <w:sz w:val="24"/>
          <w:szCs w:val="24"/>
        </w:rPr>
        <w:t>.  Получили дипломы и сертификаты, зв</w:t>
      </w:r>
      <w:r>
        <w:rPr>
          <w:rFonts w:ascii="Times New Roman" w:hAnsi="Times New Roman"/>
          <w:sz w:val="24"/>
          <w:szCs w:val="24"/>
        </w:rPr>
        <w:t>ания Лауреатов в</w:t>
      </w:r>
      <w:r w:rsidR="0061780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5472">
        <w:rPr>
          <w:rFonts w:ascii="Times New Roman" w:hAnsi="Times New Roman"/>
          <w:sz w:val="24"/>
          <w:szCs w:val="24"/>
        </w:rPr>
        <w:t xml:space="preserve">всероссийских конкурсах. </w:t>
      </w:r>
    </w:p>
    <w:p w14:paraId="5A17DD8F" w14:textId="7C9035B4" w:rsidR="000403E2" w:rsidRDefault="000403E2" w:rsidP="000403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 xml:space="preserve">Заняли </w:t>
      </w:r>
      <w:r w:rsidR="00617800">
        <w:rPr>
          <w:rFonts w:ascii="Times New Roman" w:hAnsi="Times New Roman"/>
          <w:sz w:val="24"/>
          <w:szCs w:val="24"/>
        </w:rPr>
        <w:t>15</w:t>
      </w:r>
      <w:r w:rsidRPr="00905472">
        <w:rPr>
          <w:rFonts w:ascii="Times New Roman" w:hAnsi="Times New Roman"/>
          <w:sz w:val="24"/>
          <w:szCs w:val="24"/>
        </w:rPr>
        <w:t xml:space="preserve"> призовых мест</w:t>
      </w:r>
      <w:r w:rsidR="009B7097">
        <w:rPr>
          <w:rFonts w:ascii="Times New Roman" w:hAnsi="Times New Roman"/>
          <w:sz w:val="24"/>
          <w:szCs w:val="24"/>
        </w:rPr>
        <w:t>а</w:t>
      </w:r>
      <w:r w:rsidRPr="00905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05472">
        <w:rPr>
          <w:rFonts w:ascii="Times New Roman" w:hAnsi="Times New Roman"/>
          <w:sz w:val="24"/>
          <w:szCs w:val="24"/>
        </w:rPr>
        <w:t xml:space="preserve"> различных конкурсах, что составляет </w:t>
      </w:r>
      <w:r w:rsidR="00617800">
        <w:rPr>
          <w:rFonts w:ascii="Times New Roman" w:hAnsi="Times New Roman"/>
          <w:sz w:val="24"/>
          <w:szCs w:val="24"/>
        </w:rPr>
        <w:t>1</w:t>
      </w:r>
      <w:r w:rsidR="003F0984">
        <w:rPr>
          <w:rFonts w:ascii="Times New Roman" w:hAnsi="Times New Roman"/>
          <w:sz w:val="24"/>
          <w:szCs w:val="24"/>
        </w:rPr>
        <w:t>7</w:t>
      </w:r>
      <w:r w:rsidRPr="00905472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 от числа</w:t>
      </w:r>
      <w:r w:rsidR="00617800">
        <w:rPr>
          <w:rFonts w:ascii="Times New Roman" w:hAnsi="Times New Roman"/>
          <w:sz w:val="24"/>
          <w:szCs w:val="24"/>
        </w:rPr>
        <w:t xml:space="preserve"> воспитанников ДОУ</w:t>
      </w:r>
      <w:r w:rsidRPr="009054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905472">
        <w:rPr>
          <w:rFonts w:ascii="Times New Roman" w:hAnsi="Times New Roman"/>
          <w:sz w:val="24"/>
          <w:szCs w:val="24"/>
        </w:rPr>
        <w:t>участи</w:t>
      </w:r>
      <w:r>
        <w:rPr>
          <w:rFonts w:ascii="Times New Roman" w:hAnsi="Times New Roman"/>
          <w:sz w:val="24"/>
          <w:szCs w:val="24"/>
        </w:rPr>
        <w:t>ю</w:t>
      </w:r>
      <w:r w:rsidRPr="00905472">
        <w:rPr>
          <w:rFonts w:ascii="Times New Roman" w:hAnsi="Times New Roman"/>
          <w:sz w:val="24"/>
          <w:szCs w:val="24"/>
        </w:rPr>
        <w:t xml:space="preserve"> в конкурсах </w:t>
      </w:r>
      <w:r>
        <w:rPr>
          <w:rFonts w:ascii="Times New Roman" w:hAnsi="Times New Roman"/>
          <w:sz w:val="24"/>
          <w:szCs w:val="24"/>
        </w:rPr>
        <w:t>были</w:t>
      </w:r>
      <w:r w:rsidRPr="00905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Pr="00905472">
        <w:rPr>
          <w:rFonts w:ascii="Times New Roman" w:hAnsi="Times New Roman"/>
          <w:sz w:val="24"/>
          <w:szCs w:val="24"/>
        </w:rPr>
        <w:t>влечены воспитанник</w:t>
      </w:r>
      <w:r>
        <w:rPr>
          <w:rFonts w:ascii="Times New Roman" w:hAnsi="Times New Roman"/>
          <w:sz w:val="24"/>
          <w:szCs w:val="24"/>
        </w:rPr>
        <w:t>и</w:t>
      </w:r>
      <w:r w:rsidRPr="00905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старшего дошкольного возраста.</w:t>
      </w:r>
    </w:p>
    <w:p w14:paraId="609BAB29" w14:textId="68AFE58A" w:rsidR="00E42B5F" w:rsidRDefault="00E42B5F" w:rsidP="00E42B5F">
      <w:pPr>
        <w:pStyle w:val="Default"/>
        <w:spacing w:line="276" w:lineRule="auto"/>
        <w:ind w:firstLine="284"/>
        <w:jc w:val="both"/>
        <w:rPr>
          <w:b/>
        </w:rPr>
      </w:pPr>
      <w:r w:rsidRPr="00D87F2E">
        <w:rPr>
          <w:b/>
        </w:rPr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>производится в карт</w:t>
      </w:r>
      <w:r>
        <w:t>ах</w:t>
      </w:r>
      <w:r w:rsidRPr="00F96795">
        <w:t xml:space="preserve"> </w:t>
      </w:r>
      <w:r>
        <w:t>а</w:t>
      </w:r>
      <w:r w:rsidRPr="00C07BCC">
        <w:t>нализ</w:t>
      </w:r>
      <w:r>
        <w:t>а</w:t>
      </w:r>
      <w:r w:rsidRPr="00C07BCC">
        <w:t xml:space="preserve"> достижений </w:t>
      </w:r>
      <w:r>
        <w:t>обучающихся ДОУ</w:t>
      </w:r>
      <w:r w:rsidRPr="00C07BCC">
        <w:t xml:space="preserve"> (в конкурсах, соревнованиях, олимпиадах различного уровня)</w:t>
      </w:r>
      <w:r>
        <w:t xml:space="preserve"> </w:t>
      </w:r>
      <w:r w:rsidRPr="00B66E5C">
        <w:rPr>
          <w:b/>
        </w:rPr>
        <w:t xml:space="preserve">(Приложение № </w:t>
      </w:r>
      <w:r>
        <w:rPr>
          <w:b/>
        </w:rPr>
        <w:t>13</w:t>
      </w:r>
      <w:r w:rsidRPr="00B66E5C">
        <w:rPr>
          <w:b/>
        </w:rPr>
        <w:t>).</w:t>
      </w:r>
      <w:r>
        <w:rPr>
          <w:b/>
        </w:rPr>
        <w:t xml:space="preserve"> </w:t>
      </w:r>
    </w:p>
    <w:p w14:paraId="3F05BCF2" w14:textId="77777777" w:rsidR="003F0984" w:rsidRDefault="003F0984" w:rsidP="00E42B5F">
      <w:pPr>
        <w:pStyle w:val="Default"/>
        <w:spacing w:line="276" w:lineRule="auto"/>
        <w:ind w:firstLine="284"/>
        <w:jc w:val="both"/>
        <w:rPr>
          <w:b/>
        </w:rPr>
      </w:pPr>
    </w:p>
    <w:p w14:paraId="4F023988" w14:textId="77777777" w:rsidR="00E831AC" w:rsidRDefault="00E831AC" w:rsidP="009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5F6FE" w14:textId="77777777" w:rsidR="000403E2" w:rsidRDefault="000403E2" w:rsidP="000403E2">
      <w:pPr>
        <w:pStyle w:val="a3"/>
        <w:widowControl w:val="0"/>
        <w:shd w:val="clear" w:color="auto" w:fill="00B0F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07BCC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доровье обучающихся (динамика)</w:t>
      </w:r>
    </w:p>
    <w:p w14:paraId="19C126EC" w14:textId="77777777" w:rsidR="000403E2" w:rsidRPr="006C5983" w:rsidRDefault="000403E2" w:rsidP="000403E2">
      <w:pPr>
        <w:pStyle w:val="a3"/>
        <w:widowControl w:val="0"/>
        <w:shd w:val="clear" w:color="auto" w:fill="00B0F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14:paraId="21FEEB80" w14:textId="77777777" w:rsidR="000403E2" w:rsidRDefault="000403E2" w:rsidP="000403E2">
      <w:pPr>
        <w:pStyle w:val="a3"/>
        <w:widowControl w:val="0"/>
        <w:tabs>
          <w:tab w:val="left" w:pos="284"/>
          <w:tab w:val="left" w:pos="455"/>
        </w:tabs>
        <w:autoSpaceDE w:val="0"/>
        <w:autoSpaceDN w:val="0"/>
        <w:ind w:left="0"/>
        <w:rPr>
          <w:rFonts w:ascii="Times New Roman" w:hAnsi="Times New Roman"/>
          <w:b/>
          <w:sz w:val="24"/>
          <w:szCs w:val="24"/>
        </w:rPr>
      </w:pPr>
    </w:p>
    <w:p w14:paraId="4B9D5714" w14:textId="77777777" w:rsidR="000403E2" w:rsidRDefault="000403E2" w:rsidP="000403E2">
      <w:pPr>
        <w:pStyle w:val="a3"/>
        <w:widowControl w:val="0"/>
        <w:tabs>
          <w:tab w:val="left" w:pos="284"/>
          <w:tab w:val="left" w:pos="455"/>
        </w:tabs>
        <w:autoSpaceDE w:val="0"/>
        <w:autoSpaceDN w:val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  <w:r w:rsidRPr="00AB3308">
        <w:rPr>
          <w:rFonts w:ascii="Times New Roman" w:hAnsi="Times New Roman"/>
          <w:b/>
          <w:sz w:val="24"/>
          <w:szCs w:val="24"/>
        </w:rPr>
        <w:t xml:space="preserve"> </w:t>
      </w:r>
      <w:r w:rsidRPr="00AB330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динамики здоровья обучающихся:</w:t>
      </w:r>
    </w:p>
    <w:p w14:paraId="6E228257" w14:textId="77777777" w:rsidR="000403E2" w:rsidRPr="004705AF" w:rsidRDefault="000403E2" w:rsidP="000403E2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55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доля посещаемости обучающимися ДОУ </w:t>
      </w:r>
      <w:r w:rsidRPr="004705AF">
        <w:rPr>
          <w:rFonts w:ascii="Times New Roman" w:hAnsi="Times New Roman"/>
          <w:sz w:val="24"/>
          <w:szCs w:val="24"/>
        </w:rPr>
        <w:t>(в среднем за год)</w:t>
      </w:r>
      <w:r>
        <w:rPr>
          <w:rFonts w:ascii="Times New Roman" w:hAnsi="Times New Roman"/>
          <w:sz w:val="24"/>
          <w:szCs w:val="24"/>
        </w:rPr>
        <w:t>;</w:t>
      </w:r>
    </w:p>
    <w:p w14:paraId="3CEF28E9" w14:textId="77777777" w:rsidR="000403E2" w:rsidRPr="004705AF" w:rsidRDefault="000403E2" w:rsidP="000403E2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55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705AF">
        <w:rPr>
          <w:rFonts w:ascii="Times New Roman" w:hAnsi="Times New Roman"/>
          <w:sz w:val="24"/>
          <w:szCs w:val="24"/>
        </w:rPr>
        <w:t>редний показатель пропущенных по болезни дней при посещении ДОУ на одного обучающегося</w:t>
      </w:r>
      <w:r>
        <w:rPr>
          <w:rFonts w:ascii="Times New Roman" w:hAnsi="Times New Roman"/>
          <w:sz w:val="24"/>
          <w:szCs w:val="24"/>
        </w:rPr>
        <w:t>;</w:t>
      </w:r>
    </w:p>
    <w:p w14:paraId="3E013C4D" w14:textId="77777777" w:rsidR="000403E2" w:rsidRPr="004705AF" w:rsidRDefault="000403E2" w:rsidP="000403E2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55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705AF">
        <w:rPr>
          <w:rFonts w:ascii="Times New Roman" w:hAnsi="Times New Roman"/>
          <w:sz w:val="24"/>
          <w:szCs w:val="24"/>
        </w:rPr>
        <w:t>оличество случаев травматизма обучающихся в образовательном процессе с потерей трудоспособности в течение 1 дня и более</w:t>
      </w:r>
      <w:r>
        <w:rPr>
          <w:rFonts w:ascii="Times New Roman" w:hAnsi="Times New Roman"/>
          <w:sz w:val="24"/>
          <w:szCs w:val="24"/>
        </w:rPr>
        <w:t>;</w:t>
      </w:r>
    </w:p>
    <w:p w14:paraId="50731EA7" w14:textId="77777777" w:rsidR="000403E2" w:rsidRDefault="000403E2" w:rsidP="000403E2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55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тенденция повышения количества </w:t>
      </w:r>
      <w:r w:rsidRPr="004705AF">
        <w:rPr>
          <w:rFonts w:ascii="Times New Roman" w:hAnsi="Times New Roman"/>
          <w:sz w:val="24"/>
          <w:szCs w:val="24"/>
        </w:rPr>
        <w:t>обучающихся 1, 2 групп здоровья по сравнению с предыдущим периодом</w:t>
      </w:r>
      <w:r>
        <w:rPr>
          <w:rFonts w:ascii="Times New Roman" w:hAnsi="Times New Roman"/>
          <w:sz w:val="24"/>
          <w:szCs w:val="24"/>
        </w:rPr>
        <w:t>.</w:t>
      </w:r>
    </w:p>
    <w:p w14:paraId="6B6BCDD9" w14:textId="2E130F6D" w:rsidR="000403E2" w:rsidRPr="00B66E5C" w:rsidRDefault="000403E2" w:rsidP="000403E2">
      <w:pPr>
        <w:pStyle w:val="Default"/>
        <w:spacing w:line="276" w:lineRule="auto"/>
        <w:jc w:val="both"/>
        <w:rPr>
          <w:b/>
        </w:rPr>
      </w:pPr>
      <w:r w:rsidRPr="00B66E5C">
        <w:rPr>
          <w:b/>
        </w:rPr>
        <w:t>Фиксация</w:t>
      </w:r>
      <w:r w:rsidRPr="00F96795">
        <w:t xml:space="preserve"> результатов </w:t>
      </w:r>
      <w:r>
        <w:t xml:space="preserve">контроля </w:t>
      </w:r>
      <w:r w:rsidRPr="00F96795">
        <w:t>производится в карт</w:t>
      </w:r>
      <w:r>
        <w:t>ах</w:t>
      </w:r>
      <w:r w:rsidRPr="00F96795">
        <w:t xml:space="preserve"> анализа </w:t>
      </w:r>
      <w:r>
        <w:rPr>
          <w:bCs/>
        </w:rPr>
        <w:t xml:space="preserve">здоровья (динамики) </w:t>
      </w:r>
      <w:r w:rsidR="00617800">
        <w:rPr>
          <w:bCs/>
        </w:rPr>
        <w:t xml:space="preserve">обучающихся </w:t>
      </w:r>
      <w:r w:rsidR="00617800" w:rsidRPr="00C97341">
        <w:rPr>
          <w:bCs/>
        </w:rPr>
        <w:t>ДОУ</w:t>
      </w:r>
      <w:r w:rsidR="00617800">
        <w:rPr>
          <w:bCs/>
        </w:rPr>
        <w:t xml:space="preserve"> (</w:t>
      </w:r>
      <w:r>
        <w:rPr>
          <w:b/>
        </w:rPr>
        <w:t>Приложение № 15</w:t>
      </w:r>
      <w:r w:rsidRPr="00B66E5C">
        <w:rPr>
          <w:b/>
        </w:rPr>
        <w:t>).</w:t>
      </w:r>
    </w:p>
    <w:p w14:paraId="21C4EE3A" w14:textId="43389D9C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17800" w:rsidRPr="000403E2">
        <w:rPr>
          <w:rFonts w:ascii="Times New Roman" w:hAnsi="Times New Roman" w:cs="Times New Roman"/>
          <w:sz w:val="24"/>
          <w:szCs w:val="24"/>
        </w:rPr>
        <w:t>учебном году</w:t>
      </w:r>
      <w:r w:rsidRPr="000403E2">
        <w:rPr>
          <w:rFonts w:ascii="Times New Roman" w:hAnsi="Times New Roman" w:cs="Times New Roman"/>
          <w:sz w:val="24"/>
          <w:szCs w:val="24"/>
        </w:rPr>
        <w:t xml:space="preserve"> в ДОУ </w:t>
      </w:r>
      <w:r w:rsidR="00617800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Pr="000403E2">
        <w:rPr>
          <w:rFonts w:ascii="Times New Roman" w:hAnsi="Times New Roman" w:cs="Times New Roman"/>
          <w:sz w:val="24"/>
          <w:szCs w:val="24"/>
        </w:rPr>
        <w:t>действовал план работы, направленный на укрепление здоровья и снижения уровня заболеваемости. Для его реализации и более эффективного выполнения были организованы оздоровительные, профилактические и противоэпидемические мероприятия, включающие в себя следующую работу по здоровьесбережению:</w:t>
      </w:r>
    </w:p>
    <w:p w14:paraId="1AF3EC3B" w14:textId="77777777" w:rsidR="000403E2" w:rsidRPr="000403E2" w:rsidRDefault="000403E2" w:rsidP="000403E2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- организация питания детей в соответствии с физиологическими потребностями детей дошкольного возраста и отвечающая нормам САНПИН;</w:t>
      </w:r>
    </w:p>
    <w:p w14:paraId="1ABA6003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    - мероприятия по укреплению иммунитета в период обострения гриппа:</w:t>
      </w:r>
    </w:p>
    <w:p w14:paraId="7B021EFD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а) витаминизация блюд, </w:t>
      </w:r>
    </w:p>
    <w:p w14:paraId="1B6BD031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б) фитотерапия</w:t>
      </w:r>
    </w:p>
    <w:p w14:paraId="121E9A15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в) кварцевание помещений</w:t>
      </w:r>
    </w:p>
    <w:p w14:paraId="3B09C689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- система эффективных закаливающих процедур, разработанных для каждого возраста, с учетом группы здоровья ребенка:</w:t>
      </w:r>
    </w:p>
    <w:p w14:paraId="01124460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- максимальное пребывание детей на свежем воздухе;</w:t>
      </w:r>
    </w:p>
    <w:p w14:paraId="34D5B8BE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- противокавидные мероприятия;</w:t>
      </w:r>
    </w:p>
    <w:p w14:paraId="061D2EC4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>- усиление контроля за санитарным состоянием в ДОУ.</w:t>
      </w:r>
    </w:p>
    <w:p w14:paraId="2897B6BC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 Проводилась оценка физического развития детей. На основе антропометрических данных было сделано заключение о состоянии физического развития. В среднем за учебный год дети выросли на 1-</w:t>
      </w:r>
      <w:r w:rsidR="009B7097">
        <w:rPr>
          <w:rFonts w:ascii="Times New Roman" w:hAnsi="Times New Roman" w:cs="Times New Roman"/>
          <w:sz w:val="24"/>
          <w:szCs w:val="24"/>
        </w:rPr>
        <w:t>2</w:t>
      </w:r>
      <w:r w:rsidRPr="000403E2">
        <w:rPr>
          <w:rFonts w:ascii="Times New Roman" w:hAnsi="Times New Roman" w:cs="Times New Roman"/>
          <w:sz w:val="24"/>
          <w:szCs w:val="24"/>
        </w:rPr>
        <w:t xml:space="preserve"> см и прибавили в весе на 1,5-2 кг. Этот показатель сохраняется на протяжении последних лет. </w:t>
      </w:r>
    </w:p>
    <w:p w14:paraId="5F4A1BDB" w14:textId="189E6D38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 </w:t>
      </w:r>
      <w:r w:rsidR="00617800" w:rsidRPr="000403E2">
        <w:rPr>
          <w:rFonts w:ascii="Times New Roman" w:hAnsi="Times New Roman" w:cs="Times New Roman"/>
          <w:sz w:val="24"/>
          <w:szCs w:val="24"/>
        </w:rPr>
        <w:t>Регулярно одно</w:t>
      </w:r>
      <w:r w:rsidR="00617800">
        <w:rPr>
          <w:rFonts w:ascii="Times New Roman" w:hAnsi="Times New Roman" w:cs="Times New Roman"/>
          <w:sz w:val="24"/>
          <w:szCs w:val="24"/>
        </w:rPr>
        <w:t xml:space="preserve"> занятие по физкультуре</w:t>
      </w:r>
      <w:r w:rsidRPr="000403E2">
        <w:rPr>
          <w:rFonts w:ascii="Times New Roman" w:hAnsi="Times New Roman" w:cs="Times New Roman"/>
          <w:sz w:val="24"/>
          <w:szCs w:val="24"/>
        </w:rPr>
        <w:t xml:space="preserve"> проводилось на свежем воздухе.</w:t>
      </w:r>
    </w:p>
    <w:p w14:paraId="391B82AE" w14:textId="77777777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 Дети с аллергопатологией находятся под постоянным наблюдением и на особом питании.</w:t>
      </w:r>
    </w:p>
    <w:p w14:paraId="6F710E65" w14:textId="4D11145B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  В течение </w:t>
      </w:r>
      <w:r w:rsidR="00617800" w:rsidRPr="000403E2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7800">
        <w:rPr>
          <w:rFonts w:ascii="Times New Roman" w:hAnsi="Times New Roman" w:cs="Times New Roman"/>
          <w:sz w:val="24"/>
          <w:szCs w:val="24"/>
        </w:rPr>
        <w:t xml:space="preserve">для взаимодействия с родителями </w:t>
      </w:r>
      <w:r w:rsidR="00617800" w:rsidRPr="000403E2">
        <w:rPr>
          <w:rFonts w:ascii="Times New Roman" w:hAnsi="Times New Roman" w:cs="Times New Roman"/>
          <w:sz w:val="24"/>
          <w:szCs w:val="24"/>
        </w:rPr>
        <w:t>использовались</w:t>
      </w:r>
      <w:r w:rsidRPr="000403E2">
        <w:rPr>
          <w:rFonts w:ascii="Times New Roman" w:hAnsi="Times New Roman" w:cs="Times New Roman"/>
          <w:sz w:val="24"/>
          <w:szCs w:val="24"/>
        </w:rPr>
        <w:t xml:space="preserve"> как дистанционные технологии, так </w:t>
      </w:r>
      <w:r w:rsidR="00617800" w:rsidRPr="000403E2">
        <w:rPr>
          <w:rFonts w:ascii="Times New Roman" w:hAnsi="Times New Roman" w:cs="Times New Roman"/>
          <w:sz w:val="24"/>
          <w:szCs w:val="24"/>
        </w:rPr>
        <w:t>и формат</w:t>
      </w:r>
      <w:r w:rsidRPr="000403E2">
        <w:rPr>
          <w:rFonts w:ascii="Times New Roman" w:hAnsi="Times New Roman" w:cs="Times New Roman"/>
          <w:sz w:val="24"/>
          <w:szCs w:val="24"/>
        </w:rPr>
        <w:t xml:space="preserve"> непосредственного общения путём проведения различных консультаций, родительских собраний, где вопросы о здоровье детей были приоритетными. </w:t>
      </w:r>
      <w:r w:rsidRPr="000403E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F4239F1" w14:textId="3F472B11" w:rsidR="000403E2" w:rsidRPr="000403E2" w:rsidRDefault="000403E2" w:rsidP="000403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В ДОУ организованы </w:t>
      </w:r>
      <w:r w:rsidR="00617800">
        <w:rPr>
          <w:rFonts w:ascii="Times New Roman" w:hAnsi="Times New Roman" w:cs="Times New Roman"/>
          <w:sz w:val="24"/>
          <w:szCs w:val="24"/>
        </w:rPr>
        <w:t xml:space="preserve">4 </w:t>
      </w:r>
      <w:r w:rsidRPr="000403E2">
        <w:rPr>
          <w:rFonts w:ascii="Times New Roman" w:hAnsi="Times New Roman" w:cs="Times New Roman"/>
          <w:sz w:val="24"/>
          <w:szCs w:val="24"/>
        </w:rPr>
        <w:t>логопедические группы (старшего дошкольного возраста</w:t>
      </w:r>
      <w:r w:rsidR="00617800">
        <w:rPr>
          <w:rFonts w:ascii="Times New Roman" w:hAnsi="Times New Roman" w:cs="Times New Roman"/>
          <w:sz w:val="24"/>
          <w:szCs w:val="24"/>
        </w:rPr>
        <w:t xml:space="preserve"> и 1 средняя группа</w:t>
      </w:r>
      <w:proofErr w:type="gramStart"/>
      <w:r w:rsidRPr="000403E2">
        <w:rPr>
          <w:rFonts w:ascii="Times New Roman" w:hAnsi="Times New Roman" w:cs="Times New Roman"/>
          <w:sz w:val="24"/>
          <w:szCs w:val="24"/>
        </w:rPr>
        <w:t>),  которые</w:t>
      </w:r>
      <w:proofErr w:type="gramEnd"/>
      <w:r w:rsidRPr="000403E2">
        <w:rPr>
          <w:rFonts w:ascii="Times New Roman" w:hAnsi="Times New Roman" w:cs="Times New Roman"/>
          <w:sz w:val="24"/>
          <w:szCs w:val="24"/>
        </w:rPr>
        <w:t xml:space="preserve"> посещают </w:t>
      </w:r>
      <w:r w:rsidR="009B7097">
        <w:rPr>
          <w:rFonts w:ascii="Times New Roman" w:hAnsi="Times New Roman" w:cs="Times New Roman"/>
          <w:sz w:val="24"/>
          <w:szCs w:val="24"/>
        </w:rPr>
        <w:t>дети с нарушениями речи. Учителя</w:t>
      </w:r>
      <w:r w:rsidRPr="000403E2">
        <w:rPr>
          <w:rFonts w:ascii="Times New Roman" w:hAnsi="Times New Roman" w:cs="Times New Roman"/>
          <w:sz w:val="24"/>
          <w:szCs w:val="24"/>
        </w:rPr>
        <w:t xml:space="preserve"> - логопед</w:t>
      </w:r>
      <w:r w:rsidR="009B7097">
        <w:rPr>
          <w:rFonts w:ascii="Times New Roman" w:hAnsi="Times New Roman" w:cs="Times New Roman"/>
          <w:sz w:val="24"/>
          <w:szCs w:val="24"/>
        </w:rPr>
        <w:t>ы</w:t>
      </w:r>
      <w:r w:rsidRPr="000403E2">
        <w:rPr>
          <w:rFonts w:ascii="Times New Roman" w:hAnsi="Times New Roman" w:cs="Times New Roman"/>
          <w:sz w:val="24"/>
          <w:szCs w:val="24"/>
        </w:rPr>
        <w:t xml:space="preserve"> проводит групповые и индивидуальные занятия. </w:t>
      </w:r>
    </w:p>
    <w:p w14:paraId="0AB5B922" w14:textId="2FB85ABA" w:rsidR="000403E2" w:rsidRPr="000403E2" w:rsidRDefault="000403E2" w:rsidP="000403E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ab/>
        <w:t xml:space="preserve">В ДОУ </w:t>
      </w:r>
      <w:r w:rsidR="00617800" w:rsidRPr="000403E2">
        <w:rPr>
          <w:rFonts w:ascii="Times New Roman" w:hAnsi="Times New Roman" w:cs="Times New Roman"/>
          <w:sz w:val="24"/>
          <w:szCs w:val="24"/>
        </w:rPr>
        <w:t>разработан соответствующий</w:t>
      </w:r>
      <w:r w:rsidRPr="000403E2">
        <w:rPr>
          <w:rFonts w:ascii="Times New Roman" w:hAnsi="Times New Roman" w:cs="Times New Roman"/>
          <w:sz w:val="24"/>
          <w:szCs w:val="24"/>
        </w:rPr>
        <w:t xml:space="preserve"> режим дня, где оздоровительные мероприятия не нарушают образовательную деятельность. Учебная нагрузка днем дозируется с учетом состояния здоровья ребенка, в занятия включаются физкультминутки, элементы релаксации, дыхательные упражнения. Образовательная деятельность проводится в игровой и нетрадиционной форме. Особое внимание во всех группах дошкольного возраста уделялось вопросам безопасности. Для детей старшего дошкольного возраста, </w:t>
      </w:r>
      <w:r w:rsidR="00617800" w:rsidRPr="000403E2">
        <w:rPr>
          <w:rFonts w:ascii="Times New Roman" w:hAnsi="Times New Roman" w:cs="Times New Roman"/>
          <w:sz w:val="24"/>
          <w:szCs w:val="24"/>
        </w:rPr>
        <w:t>в течение</w:t>
      </w:r>
      <w:r w:rsidRPr="000403E2">
        <w:rPr>
          <w:rFonts w:ascii="Times New Roman" w:hAnsi="Times New Roman" w:cs="Times New Roman"/>
          <w:sz w:val="24"/>
          <w:szCs w:val="24"/>
        </w:rPr>
        <w:t xml:space="preserve"> учебного года, на эту тему были проведены олимпиады. Дети показали хорошие знания. С заданиями справилось 9</w:t>
      </w:r>
      <w:r w:rsidR="00D33458">
        <w:rPr>
          <w:rFonts w:ascii="Times New Roman" w:hAnsi="Times New Roman" w:cs="Times New Roman"/>
          <w:sz w:val="24"/>
          <w:szCs w:val="24"/>
        </w:rPr>
        <w:t>6</w:t>
      </w:r>
      <w:r w:rsidRPr="000403E2">
        <w:rPr>
          <w:rFonts w:ascii="Times New Roman" w:hAnsi="Times New Roman" w:cs="Times New Roman"/>
          <w:sz w:val="24"/>
          <w:szCs w:val="24"/>
        </w:rPr>
        <w:t>% воспитанников.</w:t>
      </w:r>
    </w:p>
    <w:p w14:paraId="788BF403" w14:textId="6E7CEAC6" w:rsidR="000403E2" w:rsidRPr="000403E2" w:rsidRDefault="000403E2" w:rsidP="000403E2">
      <w:pPr>
        <w:tabs>
          <w:tab w:val="left" w:pos="2977"/>
          <w:tab w:val="left" w:pos="326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Мониторинг детей по направлению «Физическая </w:t>
      </w:r>
      <w:r w:rsidR="00617800" w:rsidRPr="000403E2">
        <w:rPr>
          <w:rFonts w:ascii="Times New Roman" w:hAnsi="Times New Roman" w:cs="Times New Roman"/>
          <w:sz w:val="24"/>
          <w:szCs w:val="24"/>
        </w:rPr>
        <w:t>культура» был</w:t>
      </w:r>
      <w:r w:rsidRPr="000403E2">
        <w:rPr>
          <w:rFonts w:ascii="Times New Roman" w:hAnsi="Times New Roman" w:cs="Times New Roman"/>
          <w:sz w:val="24"/>
          <w:szCs w:val="24"/>
        </w:rPr>
        <w:t xml:space="preserve"> проведен во всех возрастных </w:t>
      </w:r>
      <w:r w:rsidR="00617800" w:rsidRPr="000403E2">
        <w:rPr>
          <w:rFonts w:ascii="Times New Roman" w:hAnsi="Times New Roman" w:cs="Times New Roman"/>
          <w:sz w:val="24"/>
          <w:szCs w:val="24"/>
        </w:rPr>
        <w:t>группах в</w:t>
      </w:r>
      <w:r w:rsidRPr="000403E2">
        <w:rPr>
          <w:rFonts w:ascii="Times New Roman" w:hAnsi="Times New Roman" w:cs="Times New Roman"/>
          <w:sz w:val="24"/>
          <w:szCs w:val="24"/>
        </w:rPr>
        <w:t xml:space="preserve"> сентябре </w:t>
      </w:r>
      <w:r w:rsidR="00617800" w:rsidRPr="000403E2">
        <w:rPr>
          <w:rFonts w:ascii="Times New Roman" w:hAnsi="Times New Roman" w:cs="Times New Roman"/>
          <w:sz w:val="24"/>
          <w:szCs w:val="24"/>
        </w:rPr>
        <w:t>и мае</w:t>
      </w:r>
      <w:r w:rsidRPr="000403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D0CCE" w14:textId="77777777" w:rsidR="000403E2" w:rsidRPr="000403E2" w:rsidRDefault="000403E2" w:rsidP="000403E2">
      <w:pPr>
        <w:tabs>
          <w:tab w:val="left" w:pos="2977"/>
          <w:tab w:val="left" w:pos="326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E2">
        <w:rPr>
          <w:rFonts w:ascii="Times New Roman" w:hAnsi="Times New Roman" w:cs="Times New Roman"/>
          <w:sz w:val="24"/>
          <w:szCs w:val="24"/>
        </w:rPr>
        <w:t xml:space="preserve"> На конец учебного года получены следующие результаты:</w:t>
      </w:r>
    </w:p>
    <w:p w14:paraId="7C542CEF" w14:textId="5FC68CDA" w:rsidR="000403E2" w:rsidRDefault="000403E2" w:rsidP="000403E2">
      <w:pPr>
        <w:tabs>
          <w:tab w:val="left" w:pos="2977"/>
          <w:tab w:val="left" w:pos="326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E2">
        <w:rPr>
          <w:rFonts w:ascii="Times New Roman" w:hAnsi="Times New Roman" w:cs="Times New Roman"/>
          <w:b/>
          <w:sz w:val="24"/>
          <w:szCs w:val="24"/>
        </w:rPr>
        <w:t>Общий показатель физического развития по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33458" w:rsidRPr="00AD1A63" w14:paraId="333B69BD" w14:textId="77777777" w:rsidTr="00F41D16">
        <w:trPr>
          <w:trHeight w:val="376"/>
        </w:trPr>
        <w:tc>
          <w:tcPr>
            <w:tcW w:w="4786" w:type="dxa"/>
          </w:tcPr>
          <w:p w14:paraId="7C2D3E8E" w14:textId="77777777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ind w:left="2103" w:hanging="210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33458">
              <w:rPr>
                <w:rFonts w:ascii="Times New Roman" w:hAnsi="Times New Roman"/>
                <w:b/>
                <w:sz w:val="24"/>
                <w:szCs w:val="24"/>
              </w:rPr>
              <w:t xml:space="preserve">2024-2025 </w:t>
            </w:r>
            <w:proofErr w:type="spellStart"/>
            <w:proofErr w:type="gramStart"/>
            <w:r w:rsidRPr="00D33458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4785" w:type="dxa"/>
          </w:tcPr>
          <w:p w14:paraId="6EC5BEF3" w14:textId="2EC4A908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3345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178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334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17800" w:rsidRPr="00D3345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178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17800" w:rsidRPr="00D33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17800" w:rsidRPr="00D33458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r w:rsidRPr="00D33458">
              <w:rPr>
                <w:rFonts w:ascii="Times New Roman" w:hAnsi="Times New Roman"/>
                <w:b/>
                <w:sz w:val="24"/>
                <w:szCs w:val="24"/>
              </w:rPr>
              <w:t>.год</w:t>
            </w:r>
            <w:proofErr w:type="spellEnd"/>
            <w:proofErr w:type="gramEnd"/>
          </w:p>
        </w:tc>
      </w:tr>
      <w:tr w:rsidR="00D33458" w:rsidRPr="00AD1A63" w14:paraId="70E4A1C5" w14:textId="77777777" w:rsidTr="00F41D16">
        <w:trPr>
          <w:trHeight w:val="965"/>
        </w:trPr>
        <w:tc>
          <w:tcPr>
            <w:tcW w:w="4786" w:type="dxa"/>
          </w:tcPr>
          <w:p w14:paraId="09543C13" w14:textId="77777777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458">
              <w:rPr>
                <w:rFonts w:ascii="Times New Roman" w:hAnsi="Times New Roman"/>
                <w:sz w:val="24"/>
                <w:szCs w:val="24"/>
              </w:rPr>
              <w:t>Высокий уровень-39%</w:t>
            </w:r>
          </w:p>
          <w:p w14:paraId="7F915228" w14:textId="77777777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458">
              <w:rPr>
                <w:rFonts w:ascii="Times New Roman" w:hAnsi="Times New Roman"/>
                <w:sz w:val="24"/>
                <w:szCs w:val="24"/>
              </w:rPr>
              <w:t>Средний уровень- 52%</w:t>
            </w:r>
          </w:p>
          <w:p w14:paraId="0509BDA6" w14:textId="77777777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458">
              <w:rPr>
                <w:rFonts w:ascii="Times New Roman" w:hAnsi="Times New Roman"/>
                <w:sz w:val="24"/>
                <w:szCs w:val="24"/>
              </w:rPr>
              <w:t xml:space="preserve">Допустимый уровень-9%  </w:t>
            </w:r>
          </w:p>
        </w:tc>
        <w:tc>
          <w:tcPr>
            <w:tcW w:w="4785" w:type="dxa"/>
          </w:tcPr>
          <w:p w14:paraId="61BD392F" w14:textId="4AD07152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458">
              <w:rPr>
                <w:rFonts w:ascii="Times New Roman" w:hAnsi="Times New Roman"/>
                <w:sz w:val="24"/>
                <w:szCs w:val="24"/>
              </w:rPr>
              <w:t>Высокий уровень-4</w:t>
            </w:r>
            <w:r w:rsidR="00617800">
              <w:rPr>
                <w:rFonts w:ascii="Times New Roman" w:hAnsi="Times New Roman"/>
                <w:sz w:val="24"/>
                <w:szCs w:val="24"/>
              </w:rPr>
              <w:t>1</w:t>
            </w:r>
            <w:r w:rsidRPr="00D3345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33479C89" w14:textId="5B1D5E8B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458">
              <w:rPr>
                <w:rFonts w:ascii="Times New Roman" w:hAnsi="Times New Roman"/>
                <w:sz w:val="24"/>
                <w:szCs w:val="24"/>
              </w:rPr>
              <w:t>Средний уровень- 5</w:t>
            </w:r>
            <w:r w:rsidR="00617800">
              <w:rPr>
                <w:rFonts w:ascii="Times New Roman" w:hAnsi="Times New Roman"/>
                <w:sz w:val="24"/>
                <w:szCs w:val="24"/>
              </w:rPr>
              <w:t>3</w:t>
            </w:r>
            <w:r w:rsidRPr="00D3345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D4D1327" w14:textId="047606DB" w:rsidR="00D33458" w:rsidRPr="00D33458" w:rsidRDefault="00D33458" w:rsidP="00F41D16">
            <w:pPr>
              <w:tabs>
                <w:tab w:val="left" w:pos="2977"/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458">
              <w:rPr>
                <w:rFonts w:ascii="Times New Roman" w:hAnsi="Times New Roman"/>
                <w:sz w:val="24"/>
                <w:szCs w:val="24"/>
              </w:rPr>
              <w:t xml:space="preserve">Допустимый уровень- </w:t>
            </w:r>
            <w:r w:rsidR="00617800">
              <w:rPr>
                <w:rFonts w:ascii="Times New Roman" w:hAnsi="Times New Roman"/>
                <w:sz w:val="24"/>
                <w:szCs w:val="24"/>
              </w:rPr>
              <w:t>6</w:t>
            </w:r>
            <w:r w:rsidRPr="00D33458">
              <w:rPr>
                <w:rFonts w:ascii="Times New Roman" w:hAnsi="Times New Roman"/>
                <w:sz w:val="24"/>
                <w:szCs w:val="24"/>
              </w:rPr>
              <w:t xml:space="preserve">%  </w:t>
            </w:r>
          </w:p>
        </w:tc>
      </w:tr>
    </w:tbl>
    <w:p w14:paraId="5F167903" w14:textId="77777777" w:rsidR="00D33458" w:rsidRPr="000403E2" w:rsidRDefault="00D33458" w:rsidP="000403E2">
      <w:pPr>
        <w:tabs>
          <w:tab w:val="left" w:pos="2977"/>
          <w:tab w:val="left" w:pos="326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C0E70" w14:textId="3E086656" w:rsidR="00D33458" w:rsidRPr="00D33458" w:rsidRDefault="00D33458" w:rsidP="00D33458">
      <w:pPr>
        <w:tabs>
          <w:tab w:val="left" w:pos="2977"/>
          <w:tab w:val="left" w:pos="326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 xml:space="preserve">Высокий уровень </w:t>
      </w:r>
      <w:r w:rsidR="00617800">
        <w:rPr>
          <w:rFonts w:ascii="Times New Roman" w:hAnsi="Times New Roman"/>
          <w:sz w:val="24"/>
          <w:szCs w:val="24"/>
        </w:rPr>
        <w:t>имеет прирост на</w:t>
      </w:r>
      <w:r w:rsidRPr="00D33458">
        <w:rPr>
          <w:rFonts w:ascii="Times New Roman" w:hAnsi="Times New Roman"/>
          <w:sz w:val="24"/>
          <w:szCs w:val="24"/>
        </w:rPr>
        <w:t xml:space="preserve"> </w:t>
      </w:r>
      <w:r w:rsidR="00617800">
        <w:rPr>
          <w:rFonts w:ascii="Times New Roman" w:hAnsi="Times New Roman"/>
          <w:sz w:val="24"/>
          <w:szCs w:val="24"/>
        </w:rPr>
        <w:t>2</w:t>
      </w:r>
      <w:r w:rsidRPr="00D33458">
        <w:rPr>
          <w:rFonts w:ascii="Times New Roman" w:hAnsi="Times New Roman"/>
          <w:sz w:val="24"/>
          <w:szCs w:val="24"/>
        </w:rPr>
        <w:t xml:space="preserve">%. Показатель допустимого уровня </w:t>
      </w:r>
      <w:r w:rsidR="000E7081">
        <w:rPr>
          <w:rFonts w:ascii="Times New Roman" w:hAnsi="Times New Roman"/>
          <w:sz w:val="24"/>
          <w:szCs w:val="24"/>
        </w:rPr>
        <w:t>снизился</w:t>
      </w:r>
      <w:r w:rsidRPr="00D33458">
        <w:rPr>
          <w:rFonts w:ascii="Times New Roman" w:hAnsi="Times New Roman"/>
          <w:sz w:val="24"/>
          <w:szCs w:val="24"/>
        </w:rPr>
        <w:t xml:space="preserve"> на </w:t>
      </w:r>
      <w:r w:rsidR="000E7081">
        <w:rPr>
          <w:rFonts w:ascii="Times New Roman" w:hAnsi="Times New Roman"/>
          <w:sz w:val="24"/>
          <w:szCs w:val="24"/>
        </w:rPr>
        <w:t>5</w:t>
      </w:r>
      <w:r w:rsidRPr="00D33458">
        <w:rPr>
          <w:rFonts w:ascii="Times New Roman" w:hAnsi="Times New Roman"/>
          <w:sz w:val="24"/>
          <w:szCs w:val="24"/>
        </w:rPr>
        <w:t xml:space="preserve">%. По среднему уровню значительных изменений не наблюдается (увеличилось на </w:t>
      </w:r>
      <w:r w:rsidR="000E7081">
        <w:rPr>
          <w:rFonts w:ascii="Times New Roman" w:hAnsi="Times New Roman"/>
          <w:sz w:val="24"/>
          <w:szCs w:val="24"/>
        </w:rPr>
        <w:t>1</w:t>
      </w:r>
      <w:r w:rsidRPr="00D33458">
        <w:rPr>
          <w:rFonts w:ascii="Times New Roman" w:hAnsi="Times New Roman"/>
          <w:sz w:val="24"/>
          <w:szCs w:val="24"/>
        </w:rPr>
        <w:t xml:space="preserve">%). </w:t>
      </w:r>
    </w:p>
    <w:p w14:paraId="7702A7E4" w14:textId="49DF4322" w:rsidR="00D33458" w:rsidRPr="00D33458" w:rsidRDefault="000E7081" w:rsidP="00D33458">
      <w:pPr>
        <w:tabs>
          <w:tab w:val="left" w:pos="2977"/>
          <w:tab w:val="left" w:pos="326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Из-за снегопадов усложнилась </w:t>
      </w:r>
      <w:r w:rsidR="00D33458" w:rsidRPr="00D33458">
        <w:rPr>
          <w:rFonts w:ascii="Times New Roman" w:hAnsi="Times New Roman"/>
          <w:sz w:val="24"/>
          <w:szCs w:val="24"/>
        </w:rPr>
        <w:t xml:space="preserve">работа по приобщению и обучению детей зимним видам </w:t>
      </w:r>
      <w:proofErr w:type="gramStart"/>
      <w:r w:rsidR="00D33458" w:rsidRPr="00D33458">
        <w:rPr>
          <w:rFonts w:ascii="Times New Roman" w:hAnsi="Times New Roman"/>
          <w:sz w:val="24"/>
          <w:szCs w:val="24"/>
        </w:rPr>
        <w:t>спорта..</w:t>
      </w:r>
      <w:proofErr w:type="gramEnd"/>
      <w:r w:rsidR="00D33458" w:rsidRPr="00D33458">
        <w:rPr>
          <w:rFonts w:ascii="Times New Roman" w:hAnsi="Times New Roman"/>
          <w:sz w:val="24"/>
          <w:szCs w:val="24"/>
        </w:rPr>
        <w:t xml:space="preserve"> </w:t>
      </w:r>
    </w:p>
    <w:p w14:paraId="3BEFC16D" w14:textId="77777777" w:rsidR="00D33458" w:rsidRPr="00D33458" w:rsidRDefault="00D33458" w:rsidP="00D33458">
      <w:pPr>
        <w:tabs>
          <w:tab w:val="left" w:pos="2977"/>
          <w:tab w:val="left" w:pos="326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lastRenderedPageBreak/>
        <w:t>Каждая возрастная группа работает по своей   программе «Здоровье», которая является составной частью программы оздоровления ДОУ «Здравствуй».</w:t>
      </w:r>
    </w:p>
    <w:p w14:paraId="77DC4624" w14:textId="77777777" w:rsidR="00D33458" w:rsidRPr="00D33458" w:rsidRDefault="00D33458" w:rsidP="00D33458">
      <w:pPr>
        <w:tabs>
          <w:tab w:val="left" w:pos="2977"/>
          <w:tab w:val="left" w:pos="326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 xml:space="preserve"> Физкультурные уголки в группах постоянно пополняются новым спортивным оборудованием.  Следует отметить, что во всех группах созданы условия для физического развития детей и на прогулочных участках, где изготовлены постройки для повышения двигательной активности детей. </w:t>
      </w:r>
    </w:p>
    <w:p w14:paraId="587BC139" w14:textId="77777777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 xml:space="preserve"> Под руководством инструктора по физической культуре воспитанники ДОУ принимали активное участие:</w:t>
      </w:r>
    </w:p>
    <w:p w14:paraId="1EB08226" w14:textId="77777777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 xml:space="preserve">-Сентябрь «Декада бега»- Кросс Нации;  </w:t>
      </w:r>
    </w:p>
    <w:p w14:paraId="747DA87E" w14:textId="6D4A62D5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>- февраль «Декада лыжного спорта» - «Лыжня России- 202</w:t>
      </w:r>
      <w:r w:rsidR="000E7081">
        <w:rPr>
          <w:rFonts w:ascii="Times New Roman" w:hAnsi="Times New Roman"/>
          <w:sz w:val="24"/>
          <w:szCs w:val="24"/>
        </w:rPr>
        <w:t>6</w:t>
      </w:r>
      <w:r w:rsidRPr="00D33458">
        <w:rPr>
          <w:rFonts w:ascii="Times New Roman" w:hAnsi="Times New Roman"/>
          <w:sz w:val="24"/>
          <w:szCs w:val="24"/>
        </w:rPr>
        <w:t>»;</w:t>
      </w:r>
    </w:p>
    <w:p w14:paraId="13B5EEED" w14:textId="77777777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>- март соревнования «Быстрые коньки»;</w:t>
      </w:r>
    </w:p>
    <w:p w14:paraId="459BA508" w14:textId="04DE6625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 xml:space="preserve">- </w:t>
      </w:r>
      <w:r w:rsidR="000E7081">
        <w:rPr>
          <w:rFonts w:ascii="Times New Roman" w:hAnsi="Times New Roman"/>
          <w:sz w:val="24"/>
          <w:szCs w:val="24"/>
        </w:rPr>
        <w:t xml:space="preserve">апрель </w:t>
      </w:r>
      <w:r w:rsidRPr="00D33458">
        <w:rPr>
          <w:rFonts w:ascii="Times New Roman" w:hAnsi="Times New Roman"/>
          <w:sz w:val="24"/>
          <w:szCs w:val="24"/>
        </w:rPr>
        <w:t>сдача норм ГТО.</w:t>
      </w:r>
    </w:p>
    <w:p w14:paraId="7F1700D0" w14:textId="77777777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D33458">
        <w:rPr>
          <w:rFonts w:ascii="Times New Roman" w:hAnsi="Times New Roman"/>
          <w:sz w:val="24"/>
          <w:szCs w:val="24"/>
        </w:rPr>
        <w:t xml:space="preserve">  </w:t>
      </w:r>
      <w:r w:rsidRPr="00D33458">
        <w:rPr>
          <w:rFonts w:ascii="Times New Roman" w:hAnsi="Times New Roman"/>
          <w:iCs/>
          <w:sz w:val="24"/>
          <w:szCs w:val="24"/>
        </w:rPr>
        <w:t xml:space="preserve">В результате можно сделать следующие </w:t>
      </w:r>
      <w:r w:rsidRPr="00D33458">
        <w:rPr>
          <w:rFonts w:ascii="Times New Roman" w:hAnsi="Times New Roman"/>
          <w:b/>
          <w:iCs/>
          <w:sz w:val="24"/>
          <w:szCs w:val="24"/>
        </w:rPr>
        <w:t xml:space="preserve">выводы: </w:t>
      </w:r>
    </w:p>
    <w:p w14:paraId="308734C2" w14:textId="101C11A5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3458">
        <w:rPr>
          <w:rFonts w:ascii="Times New Roman" w:hAnsi="Times New Roman"/>
          <w:b/>
          <w:bCs/>
          <w:i/>
          <w:iCs/>
          <w:sz w:val="24"/>
          <w:szCs w:val="24"/>
        </w:rPr>
        <w:t>Все оздоровительные мероприятия, которые были запланированы на учебный год, выполнены. Закаливающие и общеукрепляющие мероприятия проводятся регулярно,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навыки.                                                          В целом лечебно-оздоровительная работа велась на достаточном уровне.</w:t>
      </w:r>
    </w:p>
    <w:p w14:paraId="4DFFC06E" w14:textId="77777777" w:rsidR="00D33458" w:rsidRPr="00D33458" w:rsidRDefault="00D33458" w:rsidP="00D33458">
      <w:pPr>
        <w:spacing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F70836A" w14:textId="0BE62EFB" w:rsidR="009B7097" w:rsidRPr="005A38E5" w:rsidRDefault="009B7097" w:rsidP="00CC06D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38E5">
        <w:rPr>
          <w:rFonts w:ascii="Times New Roman" w:hAnsi="Times New Roman"/>
          <w:b/>
          <w:sz w:val="24"/>
          <w:szCs w:val="24"/>
        </w:rPr>
        <w:t xml:space="preserve">Распределение </w:t>
      </w:r>
      <w:r w:rsidR="00CC06D2" w:rsidRPr="005A38E5">
        <w:rPr>
          <w:rFonts w:ascii="Times New Roman" w:hAnsi="Times New Roman"/>
          <w:b/>
          <w:sz w:val="24"/>
          <w:szCs w:val="24"/>
        </w:rPr>
        <w:t>детей</w:t>
      </w:r>
      <w:r w:rsidR="00CC06D2">
        <w:rPr>
          <w:rFonts w:ascii="Times New Roman" w:hAnsi="Times New Roman"/>
          <w:b/>
          <w:sz w:val="24"/>
          <w:szCs w:val="24"/>
        </w:rPr>
        <w:t xml:space="preserve"> </w:t>
      </w:r>
      <w:r w:rsidR="00CC06D2" w:rsidRPr="005A38E5">
        <w:rPr>
          <w:rFonts w:ascii="Times New Roman" w:hAnsi="Times New Roman"/>
          <w:b/>
          <w:sz w:val="24"/>
          <w:szCs w:val="24"/>
        </w:rPr>
        <w:t>по</w:t>
      </w:r>
      <w:r w:rsidRPr="005A38E5">
        <w:rPr>
          <w:rFonts w:ascii="Times New Roman" w:hAnsi="Times New Roman"/>
          <w:b/>
          <w:sz w:val="24"/>
          <w:szCs w:val="24"/>
        </w:rPr>
        <w:t xml:space="preserve"> группам здоровья  </w:t>
      </w:r>
    </w:p>
    <w:p w14:paraId="43FF150D" w14:textId="1B5E2A80" w:rsidR="009B7097" w:rsidRPr="005A38E5" w:rsidRDefault="009B7097" w:rsidP="00CC06D2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5A38E5">
        <w:rPr>
          <w:rFonts w:ascii="Times New Roman" w:hAnsi="Times New Roman"/>
          <w:b/>
          <w:sz w:val="24"/>
          <w:szCs w:val="24"/>
        </w:rPr>
        <w:t>202</w:t>
      </w:r>
      <w:r w:rsidR="000E7081">
        <w:rPr>
          <w:rFonts w:ascii="Times New Roman" w:hAnsi="Times New Roman"/>
          <w:b/>
          <w:sz w:val="24"/>
          <w:szCs w:val="24"/>
        </w:rPr>
        <w:t>5</w:t>
      </w:r>
      <w:r w:rsidR="00CC06D2">
        <w:rPr>
          <w:rFonts w:ascii="Times New Roman" w:hAnsi="Times New Roman"/>
          <w:b/>
          <w:sz w:val="24"/>
          <w:szCs w:val="24"/>
        </w:rPr>
        <w:t>—</w:t>
      </w:r>
      <w:r w:rsidRPr="005A38E5">
        <w:rPr>
          <w:rFonts w:ascii="Times New Roman" w:hAnsi="Times New Roman"/>
          <w:b/>
          <w:sz w:val="24"/>
          <w:szCs w:val="24"/>
        </w:rPr>
        <w:t>202</w:t>
      </w:r>
      <w:r w:rsidR="000E7081">
        <w:rPr>
          <w:rFonts w:ascii="Times New Roman" w:hAnsi="Times New Roman"/>
          <w:b/>
          <w:sz w:val="24"/>
          <w:szCs w:val="24"/>
        </w:rPr>
        <w:t>6</w:t>
      </w:r>
      <w:r w:rsidR="00CC06D2">
        <w:rPr>
          <w:rFonts w:ascii="Times New Roman" w:hAnsi="Times New Roman"/>
          <w:b/>
          <w:sz w:val="24"/>
          <w:szCs w:val="24"/>
        </w:rPr>
        <w:t xml:space="preserve"> уч.</w:t>
      </w:r>
      <w:r w:rsidRPr="005A38E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80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1414"/>
        <w:gridCol w:w="1230"/>
        <w:gridCol w:w="1221"/>
        <w:gridCol w:w="980"/>
        <w:gridCol w:w="1028"/>
      </w:tblGrid>
      <w:tr w:rsidR="009B7097" w:rsidRPr="005A38E5" w14:paraId="5993B9BB" w14:textId="77777777" w:rsidTr="004D7CA8">
        <w:trPr>
          <w:trHeight w:val="278"/>
        </w:trPr>
        <w:tc>
          <w:tcPr>
            <w:tcW w:w="850" w:type="dxa"/>
            <w:vMerge w:val="restart"/>
          </w:tcPr>
          <w:p w14:paraId="2BD77428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686" w:type="dxa"/>
            <w:vMerge w:val="restart"/>
          </w:tcPr>
          <w:p w14:paraId="038FF39C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414" w:type="dxa"/>
            <w:vMerge w:val="restart"/>
          </w:tcPr>
          <w:p w14:paraId="44814951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459" w:type="dxa"/>
            <w:gridSpan w:val="4"/>
          </w:tcPr>
          <w:p w14:paraId="2EE67142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Группы здоровья</w:t>
            </w:r>
          </w:p>
        </w:tc>
      </w:tr>
      <w:tr w:rsidR="009B7097" w:rsidRPr="005A38E5" w14:paraId="1609FFF7" w14:textId="77777777" w:rsidTr="004D7CA8">
        <w:trPr>
          <w:trHeight w:val="277"/>
        </w:trPr>
        <w:tc>
          <w:tcPr>
            <w:tcW w:w="850" w:type="dxa"/>
            <w:vMerge/>
          </w:tcPr>
          <w:p w14:paraId="13492316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7D3C8E6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12CF0B74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BF72A32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41A9DD3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14:paraId="4C258370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14:paraId="56304D15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7097" w:rsidRPr="005A38E5" w14:paraId="21F70BAE" w14:textId="77777777" w:rsidTr="004D7CA8">
        <w:tc>
          <w:tcPr>
            <w:tcW w:w="850" w:type="dxa"/>
          </w:tcPr>
          <w:p w14:paraId="18AD5856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D229829" w14:textId="23567A7C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 xml:space="preserve">Ранний возраст ясельная </w:t>
            </w:r>
            <w:proofErr w:type="gramStart"/>
            <w:r w:rsidRPr="005A38E5">
              <w:rPr>
                <w:rFonts w:ascii="Times New Roman" w:hAnsi="Times New Roman"/>
                <w:sz w:val="24"/>
                <w:szCs w:val="24"/>
              </w:rPr>
              <w:t>группа(</w:t>
            </w:r>
            <w:proofErr w:type="gramEnd"/>
            <w:r w:rsidRPr="005A38E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414" w:type="dxa"/>
          </w:tcPr>
          <w:p w14:paraId="43342A38" w14:textId="63595820" w:rsidR="009B7097" w:rsidRPr="005A38E5" w:rsidRDefault="000E7081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3ECD">
              <w:rPr>
                <w:rFonts w:ascii="Times New Roman" w:hAnsi="Times New Roman"/>
                <w:sz w:val="24"/>
                <w:szCs w:val="24"/>
              </w:rPr>
              <w:t>9</w:t>
            </w:r>
            <w:r w:rsidR="00E33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43449191" w14:textId="790BC59F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</w:tcPr>
          <w:p w14:paraId="38913EBE" w14:textId="2248C3DD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14:paraId="3720DB69" w14:textId="6868ACF3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028E2390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7097" w:rsidRPr="005A38E5" w14:paraId="3A831D7A" w14:textId="77777777" w:rsidTr="004D7CA8">
        <w:tc>
          <w:tcPr>
            <w:tcW w:w="850" w:type="dxa"/>
          </w:tcPr>
          <w:p w14:paraId="1D87C6D1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CE2F7AB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414" w:type="dxa"/>
          </w:tcPr>
          <w:p w14:paraId="2A4460B8" w14:textId="3214A283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  <w:r w:rsidR="00C43E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14:paraId="1C3F4797" w14:textId="2FDD1DF8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</w:tcPr>
          <w:p w14:paraId="42AA300A" w14:textId="5AD32C89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14:paraId="1601D4B7" w14:textId="77472C15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5F4A253A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7097" w:rsidRPr="005A38E5" w14:paraId="0917C32C" w14:textId="77777777" w:rsidTr="004D7CA8">
        <w:trPr>
          <w:trHeight w:val="345"/>
        </w:trPr>
        <w:tc>
          <w:tcPr>
            <w:tcW w:w="850" w:type="dxa"/>
          </w:tcPr>
          <w:p w14:paraId="530EB161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5B7AAD4" w14:textId="47A5B74C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 xml:space="preserve"> средняя группа</w:t>
            </w:r>
            <w:r w:rsidR="000E7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8E5">
              <w:rPr>
                <w:rFonts w:ascii="Times New Roman" w:hAnsi="Times New Roman"/>
                <w:sz w:val="24"/>
                <w:szCs w:val="24"/>
              </w:rPr>
              <w:t>(1,2)</w:t>
            </w:r>
          </w:p>
        </w:tc>
        <w:tc>
          <w:tcPr>
            <w:tcW w:w="1414" w:type="dxa"/>
          </w:tcPr>
          <w:p w14:paraId="222189FE" w14:textId="4AFF58E2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2</w:t>
            </w:r>
            <w:r w:rsidR="00CC06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</w:tcPr>
          <w:p w14:paraId="7BB79C3A" w14:textId="6DAA6D93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  <w:r w:rsidR="00C43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4DF15DCC" w14:textId="2FBCE52A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</w:tcPr>
          <w:p w14:paraId="3FA83759" w14:textId="0F9F7FE7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33601BD0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7097" w:rsidRPr="005A38E5" w14:paraId="7D9DE5F9" w14:textId="77777777" w:rsidTr="004D7CA8">
        <w:trPr>
          <w:trHeight w:val="386"/>
        </w:trPr>
        <w:tc>
          <w:tcPr>
            <w:tcW w:w="850" w:type="dxa"/>
          </w:tcPr>
          <w:p w14:paraId="6FA722D5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9F039E4" w14:textId="3B75A6B1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Старшая группа (1,2,)</w:t>
            </w:r>
          </w:p>
        </w:tc>
        <w:tc>
          <w:tcPr>
            <w:tcW w:w="1414" w:type="dxa"/>
          </w:tcPr>
          <w:p w14:paraId="0FE9CB0E" w14:textId="38A715D9" w:rsidR="009B7097" w:rsidRPr="005A38E5" w:rsidRDefault="00C43ECD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30" w:type="dxa"/>
          </w:tcPr>
          <w:p w14:paraId="171F88DE" w14:textId="696CCFC8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14:paraId="2FD269A4" w14:textId="31717A47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14:paraId="362B8CE0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3FC82E1D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7097" w:rsidRPr="005A38E5" w14:paraId="612247B7" w14:textId="77777777" w:rsidTr="004D7CA8">
        <w:tc>
          <w:tcPr>
            <w:tcW w:w="850" w:type="dxa"/>
          </w:tcPr>
          <w:p w14:paraId="2D8C80B0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231A3E7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Подготовительная группа (1,2)</w:t>
            </w:r>
          </w:p>
        </w:tc>
        <w:tc>
          <w:tcPr>
            <w:tcW w:w="1414" w:type="dxa"/>
          </w:tcPr>
          <w:p w14:paraId="45697EBA" w14:textId="7C35AEB1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30" w:type="dxa"/>
          </w:tcPr>
          <w:p w14:paraId="7B2F8D0C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</w:tcPr>
          <w:p w14:paraId="6A42F048" w14:textId="4D7A6F60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  <w:r w:rsidR="00CC06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14:paraId="2508DBCA" w14:textId="08B5D4E8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5FE4A1DB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7097" w:rsidRPr="005A38E5" w14:paraId="1D8583A4" w14:textId="77777777" w:rsidTr="004D7CA8">
        <w:tc>
          <w:tcPr>
            <w:tcW w:w="850" w:type="dxa"/>
          </w:tcPr>
          <w:p w14:paraId="7B262CAA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028C7943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</w:p>
          <w:p w14:paraId="6214AA6C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4" w:type="dxa"/>
          </w:tcPr>
          <w:p w14:paraId="4DDADC15" w14:textId="7A235292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8E5">
              <w:rPr>
                <w:rFonts w:ascii="Times New Roman" w:hAnsi="Times New Roman"/>
                <w:sz w:val="24"/>
                <w:szCs w:val="24"/>
              </w:rPr>
              <w:t>1</w:t>
            </w:r>
            <w:r w:rsidR="00CC06D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30" w:type="dxa"/>
          </w:tcPr>
          <w:p w14:paraId="603A0338" w14:textId="676FD3D0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21" w:type="dxa"/>
          </w:tcPr>
          <w:p w14:paraId="2C9A6345" w14:textId="3A6243EE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0" w:type="dxa"/>
          </w:tcPr>
          <w:p w14:paraId="39DF256F" w14:textId="47F4CC2A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40ABE539" w14:textId="66D4C86A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7097" w:rsidRPr="005A38E5" w14:paraId="6ECE3F28" w14:textId="77777777" w:rsidTr="004D7CA8">
        <w:tc>
          <w:tcPr>
            <w:tcW w:w="850" w:type="dxa"/>
          </w:tcPr>
          <w:p w14:paraId="2617EC71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38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ED677EC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38E5">
              <w:rPr>
                <w:rFonts w:ascii="Times New Roman" w:hAnsi="Times New Roman"/>
                <w:b/>
                <w:sz w:val="24"/>
                <w:szCs w:val="24"/>
              </w:rPr>
              <w:t>В % выражении</w:t>
            </w:r>
          </w:p>
        </w:tc>
        <w:tc>
          <w:tcPr>
            <w:tcW w:w="1414" w:type="dxa"/>
          </w:tcPr>
          <w:p w14:paraId="04C3A6E1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38E5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30" w:type="dxa"/>
          </w:tcPr>
          <w:p w14:paraId="60E5A8E1" w14:textId="5B0B3B1D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9B7097" w:rsidRPr="005A38E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21" w:type="dxa"/>
          </w:tcPr>
          <w:p w14:paraId="658CA0D8" w14:textId="4E45A109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9B7097" w:rsidRPr="005A38E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80" w:type="dxa"/>
          </w:tcPr>
          <w:p w14:paraId="5F0367E4" w14:textId="4F5D8629" w:rsidR="009B7097" w:rsidRPr="005A38E5" w:rsidRDefault="00CC06D2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B7097" w:rsidRPr="005A38E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14:paraId="20B58579" w14:textId="77777777" w:rsidR="009B7097" w:rsidRPr="005A38E5" w:rsidRDefault="009B7097" w:rsidP="004D7CA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38E5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</w:tbl>
    <w:p w14:paraId="7959D751" w14:textId="12E2375D" w:rsidR="009B7097" w:rsidRDefault="009B7097" w:rsidP="009B7097">
      <w:pPr>
        <w:shd w:val="clear" w:color="auto" w:fill="FFFFFF"/>
        <w:spacing w:before="634"/>
        <w:ind w:left="23" w:firstLine="663"/>
        <w:contextualSpacing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14:paraId="3BDD6E43" w14:textId="3AA78F11" w:rsidR="00644897" w:rsidRPr="00644897" w:rsidRDefault="00644897" w:rsidP="0064489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4897">
        <w:rPr>
          <w:rFonts w:ascii="Times New Roman" w:hAnsi="Times New Roman"/>
          <w:b/>
          <w:sz w:val="24"/>
          <w:szCs w:val="24"/>
        </w:rPr>
        <w:t>2024-2025</w:t>
      </w:r>
      <w:r w:rsidR="00CC06D2">
        <w:rPr>
          <w:rFonts w:ascii="Times New Roman" w:hAnsi="Times New Roman"/>
          <w:b/>
          <w:sz w:val="24"/>
          <w:szCs w:val="24"/>
        </w:rPr>
        <w:t xml:space="preserve"> уч.</w:t>
      </w:r>
      <w:r w:rsidRPr="00644897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80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02"/>
        <w:gridCol w:w="1414"/>
        <w:gridCol w:w="1230"/>
        <w:gridCol w:w="1221"/>
        <w:gridCol w:w="980"/>
        <w:gridCol w:w="1028"/>
      </w:tblGrid>
      <w:tr w:rsidR="00644897" w:rsidRPr="00644897" w14:paraId="1D977220" w14:textId="77777777" w:rsidTr="00F41D16">
        <w:trPr>
          <w:trHeight w:val="278"/>
        </w:trPr>
        <w:tc>
          <w:tcPr>
            <w:tcW w:w="534" w:type="dxa"/>
            <w:vMerge w:val="restart"/>
          </w:tcPr>
          <w:p w14:paraId="38DBD71C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002" w:type="dxa"/>
            <w:vMerge w:val="restart"/>
          </w:tcPr>
          <w:p w14:paraId="64D80DA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414" w:type="dxa"/>
            <w:vMerge w:val="restart"/>
          </w:tcPr>
          <w:p w14:paraId="4F91DB79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459" w:type="dxa"/>
            <w:gridSpan w:val="4"/>
          </w:tcPr>
          <w:p w14:paraId="299D9630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Группы здоровья</w:t>
            </w:r>
          </w:p>
        </w:tc>
      </w:tr>
      <w:tr w:rsidR="00644897" w:rsidRPr="00644897" w14:paraId="50B9A28C" w14:textId="77777777" w:rsidTr="00F41D16">
        <w:trPr>
          <w:trHeight w:val="277"/>
        </w:trPr>
        <w:tc>
          <w:tcPr>
            <w:tcW w:w="534" w:type="dxa"/>
            <w:vMerge/>
          </w:tcPr>
          <w:p w14:paraId="5602026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vMerge/>
          </w:tcPr>
          <w:p w14:paraId="2623F06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BCA9355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82FDA5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D496DA4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14:paraId="05003075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14:paraId="734F9FF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4897" w:rsidRPr="00644897" w14:paraId="4AB769D4" w14:textId="77777777" w:rsidTr="00F41D16">
        <w:tc>
          <w:tcPr>
            <w:tcW w:w="534" w:type="dxa"/>
          </w:tcPr>
          <w:p w14:paraId="7C9DB597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14:paraId="494C4ECD" w14:textId="2E4ADC21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 xml:space="preserve">Ранний возраст ясельная </w:t>
            </w:r>
            <w:r w:rsidR="009956CE" w:rsidRPr="00644897">
              <w:rPr>
                <w:rFonts w:ascii="Times New Roman" w:hAnsi="Times New Roman"/>
                <w:sz w:val="24"/>
                <w:szCs w:val="24"/>
              </w:rPr>
              <w:t>группа (</w:t>
            </w:r>
            <w:r w:rsidRPr="00644897">
              <w:rPr>
                <w:rFonts w:ascii="Times New Roman" w:hAnsi="Times New Roman"/>
                <w:sz w:val="24"/>
                <w:szCs w:val="24"/>
              </w:rPr>
              <w:t>1,2)</w:t>
            </w:r>
          </w:p>
        </w:tc>
        <w:tc>
          <w:tcPr>
            <w:tcW w:w="1414" w:type="dxa"/>
          </w:tcPr>
          <w:p w14:paraId="0F77EC83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0" w:type="dxa"/>
          </w:tcPr>
          <w:p w14:paraId="06B90F7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1" w:type="dxa"/>
          </w:tcPr>
          <w:p w14:paraId="04942D91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14:paraId="43A4D085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24E044A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897" w:rsidRPr="00644897" w14:paraId="3D01A2DA" w14:textId="77777777" w:rsidTr="00F41D16">
        <w:tc>
          <w:tcPr>
            <w:tcW w:w="534" w:type="dxa"/>
          </w:tcPr>
          <w:p w14:paraId="7963C0B4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14:paraId="02E4BFAB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414" w:type="dxa"/>
          </w:tcPr>
          <w:p w14:paraId="1C99A36B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0" w:type="dxa"/>
          </w:tcPr>
          <w:p w14:paraId="4D1EFE5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</w:tcPr>
          <w:p w14:paraId="391112F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14:paraId="5F1298F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67838E94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897" w:rsidRPr="00644897" w14:paraId="437C30ED" w14:textId="77777777" w:rsidTr="00F41D16">
        <w:trPr>
          <w:trHeight w:val="345"/>
        </w:trPr>
        <w:tc>
          <w:tcPr>
            <w:tcW w:w="534" w:type="dxa"/>
          </w:tcPr>
          <w:p w14:paraId="02D14BE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325AAEEC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1414" w:type="dxa"/>
          </w:tcPr>
          <w:p w14:paraId="5BF555D2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0" w:type="dxa"/>
          </w:tcPr>
          <w:p w14:paraId="6DEA5212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</w:tcPr>
          <w:p w14:paraId="515B753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14:paraId="3CADE3B4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760546DB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897" w:rsidRPr="00644897" w14:paraId="6FFC5703" w14:textId="77777777" w:rsidTr="00F41D16">
        <w:trPr>
          <w:trHeight w:val="386"/>
        </w:trPr>
        <w:tc>
          <w:tcPr>
            <w:tcW w:w="534" w:type="dxa"/>
          </w:tcPr>
          <w:p w14:paraId="0E6DC732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14:paraId="247F8D80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 xml:space="preserve">Старшая группа№1 </w:t>
            </w:r>
          </w:p>
        </w:tc>
        <w:tc>
          <w:tcPr>
            <w:tcW w:w="1414" w:type="dxa"/>
          </w:tcPr>
          <w:p w14:paraId="4C643427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30" w:type="dxa"/>
          </w:tcPr>
          <w:p w14:paraId="3B318F0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14:paraId="7749486C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14:paraId="516C569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444396C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4897" w:rsidRPr="00644897" w14:paraId="3BFF38CB" w14:textId="77777777" w:rsidTr="00F41D16">
        <w:trPr>
          <w:trHeight w:val="386"/>
        </w:trPr>
        <w:tc>
          <w:tcPr>
            <w:tcW w:w="534" w:type="dxa"/>
          </w:tcPr>
          <w:p w14:paraId="3EA2FE8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2" w:type="dxa"/>
          </w:tcPr>
          <w:p w14:paraId="0E0C802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Старшая группа№2 (</w:t>
            </w:r>
            <w:proofErr w:type="spellStart"/>
            <w:r w:rsidRPr="00644897">
              <w:rPr>
                <w:rFonts w:ascii="Times New Roman" w:hAnsi="Times New Roman"/>
                <w:sz w:val="24"/>
                <w:szCs w:val="24"/>
              </w:rPr>
              <w:t>реч</w:t>
            </w:r>
            <w:proofErr w:type="spellEnd"/>
            <w:r w:rsidRPr="0064489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4" w:type="dxa"/>
          </w:tcPr>
          <w:p w14:paraId="109D279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</w:tcPr>
          <w:p w14:paraId="7804BA5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686ECBA4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14:paraId="7D87399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47B9BFC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4897" w:rsidRPr="00644897" w14:paraId="10E259AD" w14:textId="77777777" w:rsidTr="00F41D16">
        <w:tc>
          <w:tcPr>
            <w:tcW w:w="534" w:type="dxa"/>
          </w:tcPr>
          <w:p w14:paraId="4932951E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2" w:type="dxa"/>
          </w:tcPr>
          <w:p w14:paraId="348F83C7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 xml:space="preserve">Подготовительная группа №1 </w:t>
            </w:r>
          </w:p>
        </w:tc>
        <w:tc>
          <w:tcPr>
            <w:tcW w:w="1414" w:type="dxa"/>
          </w:tcPr>
          <w:p w14:paraId="00BF4802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</w:tcPr>
          <w:p w14:paraId="453A189E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60CF3F76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14:paraId="09C283E9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064B46A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897" w:rsidRPr="00644897" w14:paraId="3C806B6E" w14:textId="77777777" w:rsidTr="00F41D16">
        <w:tc>
          <w:tcPr>
            <w:tcW w:w="534" w:type="dxa"/>
          </w:tcPr>
          <w:p w14:paraId="5696EFA1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2" w:type="dxa"/>
          </w:tcPr>
          <w:p w14:paraId="7773CCA6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Подготовительная группа №2</w:t>
            </w:r>
          </w:p>
        </w:tc>
        <w:tc>
          <w:tcPr>
            <w:tcW w:w="1414" w:type="dxa"/>
          </w:tcPr>
          <w:p w14:paraId="307F025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</w:tcPr>
          <w:p w14:paraId="138A0EE4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14:paraId="3269EC4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14:paraId="249A93D9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5926B1D0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897" w:rsidRPr="00644897" w14:paraId="1216D233" w14:textId="77777777" w:rsidTr="00F41D16">
        <w:tc>
          <w:tcPr>
            <w:tcW w:w="534" w:type="dxa"/>
          </w:tcPr>
          <w:p w14:paraId="25A61FE6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2" w:type="dxa"/>
          </w:tcPr>
          <w:p w14:paraId="71227239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Подготовительная группа №3</w:t>
            </w:r>
          </w:p>
        </w:tc>
        <w:tc>
          <w:tcPr>
            <w:tcW w:w="1414" w:type="dxa"/>
          </w:tcPr>
          <w:p w14:paraId="5184F356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</w:tcPr>
          <w:p w14:paraId="7478032E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</w:tcPr>
          <w:p w14:paraId="3B1EECD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14:paraId="2C714BD3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1176B552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897" w:rsidRPr="00644897" w14:paraId="4A801256" w14:textId="77777777" w:rsidTr="00F41D16">
        <w:tc>
          <w:tcPr>
            <w:tcW w:w="534" w:type="dxa"/>
          </w:tcPr>
          <w:p w14:paraId="108AA5F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320E2B2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</w:p>
          <w:p w14:paraId="649B68D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4" w:type="dxa"/>
          </w:tcPr>
          <w:p w14:paraId="3912C85E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30" w:type="dxa"/>
          </w:tcPr>
          <w:p w14:paraId="209D8F13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21" w:type="dxa"/>
          </w:tcPr>
          <w:p w14:paraId="578685F8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</w:tcPr>
          <w:p w14:paraId="5ECE7287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14:paraId="310C936A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4897" w:rsidRPr="00644897" w14:paraId="5D05534A" w14:textId="77777777" w:rsidTr="00F41D16">
        <w:tc>
          <w:tcPr>
            <w:tcW w:w="534" w:type="dxa"/>
          </w:tcPr>
          <w:p w14:paraId="2E4C5C5D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2801D93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4897">
              <w:rPr>
                <w:rFonts w:ascii="Times New Roman" w:hAnsi="Times New Roman"/>
                <w:b/>
                <w:sz w:val="24"/>
                <w:szCs w:val="24"/>
              </w:rPr>
              <w:t>В % выражении</w:t>
            </w:r>
          </w:p>
        </w:tc>
        <w:tc>
          <w:tcPr>
            <w:tcW w:w="1414" w:type="dxa"/>
          </w:tcPr>
          <w:p w14:paraId="47FB564F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4897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30" w:type="dxa"/>
          </w:tcPr>
          <w:p w14:paraId="102B0099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4897">
              <w:rPr>
                <w:rFonts w:ascii="Times New Roman" w:hAnsi="Times New Roman"/>
                <w:b/>
                <w:sz w:val="24"/>
                <w:szCs w:val="24"/>
              </w:rPr>
              <w:t>67%</w:t>
            </w:r>
          </w:p>
        </w:tc>
        <w:tc>
          <w:tcPr>
            <w:tcW w:w="1221" w:type="dxa"/>
          </w:tcPr>
          <w:p w14:paraId="5CC2B6A3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4897">
              <w:rPr>
                <w:rFonts w:ascii="Times New Roman" w:hAnsi="Times New Roman"/>
                <w:b/>
                <w:sz w:val="24"/>
                <w:szCs w:val="24"/>
              </w:rPr>
              <w:t>31%</w:t>
            </w:r>
          </w:p>
        </w:tc>
        <w:tc>
          <w:tcPr>
            <w:tcW w:w="980" w:type="dxa"/>
          </w:tcPr>
          <w:p w14:paraId="34E568E0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4897">
              <w:rPr>
                <w:rFonts w:ascii="Times New Roman" w:hAnsi="Times New Roman"/>
                <w:b/>
                <w:sz w:val="24"/>
                <w:szCs w:val="24"/>
              </w:rPr>
              <w:t>2%</w:t>
            </w:r>
          </w:p>
        </w:tc>
        <w:tc>
          <w:tcPr>
            <w:tcW w:w="1028" w:type="dxa"/>
          </w:tcPr>
          <w:p w14:paraId="5FF53529" w14:textId="77777777" w:rsidR="00644897" w:rsidRPr="00644897" w:rsidRDefault="00644897" w:rsidP="00F41D1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4897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</w:tbl>
    <w:p w14:paraId="6AE5B588" w14:textId="1996C959" w:rsidR="00644897" w:rsidRPr="00644897" w:rsidRDefault="009B7097" w:rsidP="00644897">
      <w:pPr>
        <w:shd w:val="clear" w:color="auto" w:fill="FFFFFF"/>
        <w:spacing w:before="634"/>
        <w:ind w:left="23" w:firstLine="663"/>
        <w:contextualSpacing/>
        <w:jc w:val="both"/>
        <w:rPr>
          <w:rFonts w:ascii="Times New Roman" w:hAnsi="Times New Roman"/>
          <w:bCs/>
          <w:i/>
          <w:spacing w:val="-3"/>
          <w:sz w:val="24"/>
          <w:szCs w:val="24"/>
        </w:rPr>
      </w:pPr>
      <w:r w:rsidRPr="005A38E5">
        <w:rPr>
          <w:rFonts w:ascii="Times New Roman" w:hAnsi="Times New Roman"/>
          <w:b/>
          <w:bCs/>
          <w:spacing w:val="-3"/>
          <w:sz w:val="24"/>
          <w:szCs w:val="24"/>
        </w:rPr>
        <w:t>Вывод</w:t>
      </w:r>
      <w:r w:rsidR="009956CE" w:rsidRPr="005A38E5">
        <w:rPr>
          <w:rFonts w:ascii="Times New Roman" w:hAnsi="Times New Roman"/>
          <w:b/>
          <w:bCs/>
          <w:spacing w:val="-3"/>
          <w:sz w:val="24"/>
          <w:szCs w:val="24"/>
        </w:rPr>
        <w:t>:</w:t>
      </w:r>
      <w:r w:rsidR="009956CE" w:rsidRPr="005A38E5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="009956CE" w:rsidRPr="00644897">
        <w:rPr>
          <w:rFonts w:ascii="Times New Roman" w:hAnsi="Times New Roman"/>
          <w:bCs/>
          <w:i/>
          <w:spacing w:val="-3"/>
          <w:sz w:val="24"/>
          <w:szCs w:val="24"/>
        </w:rPr>
        <w:t>за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прошлый учебный год детей с 1 группой здоровья стало значительно </w:t>
      </w:r>
      <w:r w:rsidR="00CC06D2">
        <w:rPr>
          <w:rFonts w:ascii="Times New Roman" w:hAnsi="Times New Roman"/>
          <w:bCs/>
          <w:i/>
          <w:spacing w:val="-3"/>
          <w:sz w:val="24"/>
          <w:szCs w:val="24"/>
        </w:rPr>
        <w:t>меньше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, разница составляет 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– 30% (31 ребёнок)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.  Произошли изменения количества воспитанников во второй групп здоровья. Их стало   на 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30 детей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бол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>ьше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 xml:space="preserve"> (29%)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>, что объясняется уменьшением общего количества детей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 xml:space="preserve"> 1 группы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и переходом их в 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вторую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группу здоровья. В прошлом году детей с 3 группой </w:t>
      </w:r>
      <w:r w:rsidR="00C43ECD" w:rsidRPr="00644897">
        <w:rPr>
          <w:rFonts w:ascii="Times New Roman" w:hAnsi="Times New Roman"/>
          <w:bCs/>
          <w:i/>
          <w:spacing w:val="-3"/>
          <w:sz w:val="24"/>
          <w:szCs w:val="24"/>
        </w:rPr>
        <w:t>здоровья было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дво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>е. Этот учебный год мы заканчиваем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 xml:space="preserve"> так же </w:t>
      </w:r>
      <w:r w:rsidR="009956CE" w:rsidRPr="00644897">
        <w:rPr>
          <w:rFonts w:ascii="Times New Roman" w:hAnsi="Times New Roman"/>
          <w:bCs/>
          <w:i/>
          <w:spacing w:val="-3"/>
          <w:sz w:val="24"/>
          <w:szCs w:val="24"/>
        </w:rPr>
        <w:t>с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двумя детьми этой группы. 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С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</w:t>
      </w:r>
      <w:r w:rsidR="00C43ECD" w:rsidRPr="00644897">
        <w:rPr>
          <w:rFonts w:ascii="Times New Roman" w:hAnsi="Times New Roman"/>
          <w:bCs/>
          <w:i/>
          <w:spacing w:val="-3"/>
          <w:sz w:val="24"/>
          <w:szCs w:val="24"/>
        </w:rPr>
        <w:t>четвёртой группой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здоровья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 xml:space="preserve"> детей нет</w:t>
      </w:r>
      <w:r w:rsidR="00644897"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. </w:t>
      </w:r>
    </w:p>
    <w:p w14:paraId="09720730" w14:textId="33A5B704" w:rsidR="00644897" w:rsidRPr="00644897" w:rsidRDefault="00644897" w:rsidP="00644897">
      <w:pPr>
        <w:shd w:val="clear" w:color="auto" w:fill="FFFFFF"/>
        <w:spacing w:before="634"/>
        <w:ind w:left="23" w:firstLine="663"/>
        <w:contextualSpacing/>
        <w:jc w:val="both"/>
        <w:rPr>
          <w:rFonts w:ascii="Times New Roman" w:hAnsi="Times New Roman"/>
          <w:bCs/>
          <w:i/>
          <w:spacing w:val="-3"/>
          <w:sz w:val="24"/>
          <w:szCs w:val="24"/>
        </w:rPr>
      </w:pPr>
      <w:r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 В сравнении с предыдущим годом следует отметить, что дети, поступившие в группы раннего возраста, имеют хорошее здоровье (1 и 2 группа здоровья, но есть </w:t>
      </w:r>
      <w:r w:rsidR="009956CE" w:rsidRPr="00644897">
        <w:rPr>
          <w:rFonts w:ascii="Times New Roman" w:hAnsi="Times New Roman"/>
          <w:bCs/>
          <w:i/>
          <w:spacing w:val="-3"/>
          <w:sz w:val="24"/>
          <w:szCs w:val="24"/>
        </w:rPr>
        <w:t>ЧБД -</w:t>
      </w:r>
      <w:r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</w:t>
      </w:r>
      <w:r w:rsidR="00C43ECD">
        <w:rPr>
          <w:rFonts w:ascii="Times New Roman" w:hAnsi="Times New Roman"/>
          <w:bCs/>
          <w:i/>
          <w:spacing w:val="-3"/>
          <w:sz w:val="24"/>
          <w:szCs w:val="24"/>
        </w:rPr>
        <w:t>4</w:t>
      </w:r>
      <w:r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челове</w:t>
      </w:r>
      <w:r w:rsidR="009956CE">
        <w:rPr>
          <w:rFonts w:ascii="Times New Roman" w:hAnsi="Times New Roman"/>
          <w:bCs/>
          <w:i/>
          <w:spacing w:val="-3"/>
          <w:sz w:val="24"/>
          <w:szCs w:val="24"/>
        </w:rPr>
        <w:t>ка</w:t>
      </w:r>
      <w:r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). Перед педагогами ставится задача – сохранить и улучшить </w:t>
      </w:r>
      <w:r w:rsidR="00C43ECD" w:rsidRPr="00644897">
        <w:rPr>
          <w:rFonts w:ascii="Times New Roman" w:hAnsi="Times New Roman"/>
          <w:bCs/>
          <w:i/>
          <w:spacing w:val="-3"/>
          <w:sz w:val="24"/>
          <w:szCs w:val="24"/>
        </w:rPr>
        <w:t>здоровье детей</w:t>
      </w:r>
      <w:r w:rsidRPr="00644897">
        <w:rPr>
          <w:rFonts w:ascii="Times New Roman" w:hAnsi="Times New Roman"/>
          <w:bCs/>
          <w:i/>
          <w:spacing w:val="-3"/>
          <w:sz w:val="24"/>
          <w:szCs w:val="24"/>
        </w:rPr>
        <w:t xml:space="preserve"> до выпуска их из детского сада.</w:t>
      </w:r>
    </w:p>
    <w:p w14:paraId="768A7BC0" w14:textId="04616510" w:rsidR="00644897" w:rsidRPr="00644897" w:rsidRDefault="00644897" w:rsidP="00644897">
      <w:pPr>
        <w:rPr>
          <w:rFonts w:ascii="Times New Roman" w:hAnsi="Times New Roman"/>
          <w:b/>
          <w:i/>
          <w:sz w:val="24"/>
          <w:szCs w:val="24"/>
        </w:rPr>
        <w:sectPr w:rsidR="00644897" w:rsidRPr="00644897" w:rsidSect="004019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4897">
        <w:rPr>
          <w:rFonts w:ascii="Times New Roman" w:hAnsi="Times New Roman"/>
          <w:i/>
          <w:sz w:val="24"/>
          <w:szCs w:val="24"/>
        </w:rPr>
        <w:t>Анализируя заболеваемость и посещаемость детей в ДОУ можно отметить, что индекс</w:t>
      </w:r>
      <w:r w:rsidR="009956CE">
        <w:rPr>
          <w:rFonts w:ascii="Times New Roman" w:hAnsi="Times New Roman"/>
          <w:i/>
          <w:sz w:val="24"/>
          <w:szCs w:val="24"/>
        </w:rPr>
        <w:t xml:space="preserve"> здоровья</w:t>
      </w:r>
      <w:r w:rsidRPr="00644897">
        <w:rPr>
          <w:rFonts w:ascii="Times New Roman" w:hAnsi="Times New Roman"/>
          <w:i/>
          <w:sz w:val="24"/>
          <w:szCs w:val="24"/>
        </w:rPr>
        <w:t xml:space="preserve"> </w:t>
      </w:r>
      <w:r w:rsidR="009956CE">
        <w:rPr>
          <w:rFonts w:ascii="Times New Roman" w:hAnsi="Times New Roman"/>
          <w:i/>
          <w:sz w:val="24"/>
          <w:szCs w:val="24"/>
        </w:rPr>
        <w:t xml:space="preserve">равен </w:t>
      </w:r>
      <w:r w:rsidRPr="00644897">
        <w:rPr>
          <w:rFonts w:ascii="Times New Roman" w:hAnsi="Times New Roman"/>
          <w:i/>
          <w:sz w:val="24"/>
          <w:szCs w:val="24"/>
        </w:rPr>
        <w:t>2</w:t>
      </w:r>
      <w:r w:rsidR="00C43ECD">
        <w:rPr>
          <w:rFonts w:ascii="Times New Roman" w:hAnsi="Times New Roman"/>
          <w:i/>
          <w:sz w:val="24"/>
          <w:szCs w:val="24"/>
        </w:rPr>
        <w:t>8</w:t>
      </w:r>
      <w:r w:rsidRPr="00644897">
        <w:rPr>
          <w:rFonts w:ascii="Times New Roman" w:hAnsi="Times New Roman"/>
          <w:i/>
          <w:sz w:val="24"/>
          <w:szCs w:val="24"/>
        </w:rPr>
        <w:t>. Часто болеющих детей от 3 до 7 лет - 1</w:t>
      </w:r>
      <w:r w:rsidR="00C43ECD">
        <w:rPr>
          <w:rFonts w:ascii="Times New Roman" w:hAnsi="Times New Roman"/>
          <w:i/>
          <w:sz w:val="24"/>
          <w:szCs w:val="24"/>
        </w:rPr>
        <w:t>0</w:t>
      </w:r>
      <w:r w:rsidRPr="00644897">
        <w:rPr>
          <w:rFonts w:ascii="Times New Roman" w:hAnsi="Times New Roman"/>
          <w:i/>
          <w:sz w:val="24"/>
          <w:szCs w:val="24"/>
        </w:rPr>
        <w:t xml:space="preserve"> детей, что составляет 1</w:t>
      </w:r>
      <w:r w:rsidR="00C43ECD">
        <w:rPr>
          <w:rFonts w:ascii="Times New Roman" w:hAnsi="Times New Roman"/>
          <w:i/>
          <w:sz w:val="24"/>
          <w:szCs w:val="24"/>
        </w:rPr>
        <w:t>1,6</w:t>
      </w:r>
      <w:r w:rsidRPr="00644897">
        <w:rPr>
          <w:rFonts w:ascii="Times New Roman" w:hAnsi="Times New Roman"/>
          <w:i/>
          <w:sz w:val="24"/>
          <w:szCs w:val="24"/>
        </w:rPr>
        <w:t xml:space="preserve"> % от количества детей дошкольного возраста. </w:t>
      </w:r>
    </w:p>
    <w:p w14:paraId="14E5FC43" w14:textId="77777777" w:rsidR="000403E2" w:rsidRPr="00C07BCC" w:rsidRDefault="006120F0" w:rsidP="000403E2">
      <w:pPr>
        <w:pStyle w:val="a3"/>
        <w:widowControl w:val="0"/>
        <w:shd w:val="clear" w:color="auto" w:fill="00B0F0"/>
        <w:tabs>
          <w:tab w:val="left" w:pos="455"/>
        </w:tabs>
        <w:autoSpaceDE w:val="0"/>
        <w:autoSpaceDN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0403E2" w:rsidRPr="003E34DA">
        <w:rPr>
          <w:rFonts w:ascii="Times New Roman" w:hAnsi="Times New Roman"/>
          <w:b/>
          <w:sz w:val="28"/>
          <w:szCs w:val="28"/>
          <w:shd w:val="clear" w:color="auto" w:fill="00B0F0"/>
        </w:rPr>
        <w:t>Удовлетворенность родителей (законных представителей) обучающихся</w:t>
      </w:r>
      <w:r w:rsidR="000403E2" w:rsidRPr="00C07BCC">
        <w:rPr>
          <w:rFonts w:ascii="Times New Roman" w:hAnsi="Times New Roman"/>
          <w:b/>
          <w:sz w:val="28"/>
          <w:szCs w:val="28"/>
        </w:rPr>
        <w:t xml:space="preserve"> качест</w:t>
      </w:r>
      <w:r w:rsidR="000403E2">
        <w:rPr>
          <w:rFonts w:ascii="Times New Roman" w:hAnsi="Times New Roman"/>
          <w:b/>
          <w:sz w:val="28"/>
          <w:szCs w:val="28"/>
        </w:rPr>
        <w:t>вом образовательных результатов</w:t>
      </w:r>
    </w:p>
    <w:p w14:paraId="560B60F8" w14:textId="77777777" w:rsidR="000403E2" w:rsidRPr="00A3144B" w:rsidRDefault="000403E2" w:rsidP="00A31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44B">
        <w:rPr>
          <w:rFonts w:ascii="Times New Roman" w:hAnsi="Times New Roman" w:cs="Times New Roman"/>
          <w:sz w:val="24"/>
          <w:szCs w:val="24"/>
        </w:rPr>
        <w:t xml:space="preserve">Мониторинг удовлетворенности родителей (законных представителей) обучающихся качеством образовательных результатов проводится на основе </w:t>
      </w:r>
      <w:r w:rsidRPr="00A3144B">
        <w:rPr>
          <w:rFonts w:ascii="Times New Roman" w:hAnsi="Times New Roman" w:cs="Times New Roman"/>
          <w:bCs/>
          <w:sz w:val="24"/>
          <w:szCs w:val="24"/>
        </w:rPr>
        <w:t>анкетирования</w:t>
      </w:r>
      <w:r w:rsidRPr="00A31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44B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A3144B">
        <w:rPr>
          <w:rFonts w:ascii="Times New Roman" w:hAnsi="Times New Roman" w:cs="Times New Roman"/>
          <w:bCs/>
          <w:sz w:val="24"/>
          <w:szCs w:val="24"/>
        </w:rPr>
        <w:t xml:space="preserve">(законных представителей) обучающихся. </w:t>
      </w:r>
    </w:p>
    <w:p w14:paraId="0D93E0A4" w14:textId="33865560" w:rsidR="000403E2" w:rsidRPr="00A3144B" w:rsidRDefault="000403E2" w:rsidP="00A31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44B">
        <w:rPr>
          <w:rFonts w:ascii="Times New Roman" w:hAnsi="Times New Roman" w:cs="Times New Roman"/>
          <w:bCs/>
          <w:sz w:val="24"/>
          <w:szCs w:val="24"/>
        </w:rPr>
        <w:t>Анкетирование родителей (законных представителей) может осуществляться как в простой письменной форме, так и в электронной форме</w:t>
      </w:r>
      <w:r w:rsidR="009956CE">
        <w:rPr>
          <w:rFonts w:ascii="Times New Roman" w:hAnsi="Times New Roman" w:cs="Times New Roman"/>
          <w:bCs/>
          <w:sz w:val="24"/>
          <w:szCs w:val="24"/>
        </w:rPr>
        <w:t xml:space="preserve"> в Яндекс - форме</w:t>
      </w:r>
      <w:r w:rsidRPr="00A3144B">
        <w:rPr>
          <w:rFonts w:ascii="Times New Roman" w:hAnsi="Times New Roman" w:cs="Times New Roman"/>
          <w:bCs/>
          <w:sz w:val="24"/>
          <w:szCs w:val="24"/>
        </w:rPr>
        <w:t>. Для этого электронная форма анкеты размещается на официальном сайте дошкольного учреждения в разделе «Анкеты»</w:t>
      </w:r>
      <w:r w:rsidR="009956CE">
        <w:rPr>
          <w:rFonts w:ascii="Times New Roman" w:hAnsi="Times New Roman" w:cs="Times New Roman"/>
          <w:bCs/>
          <w:sz w:val="24"/>
          <w:szCs w:val="24"/>
        </w:rPr>
        <w:t xml:space="preserve"> или в родительские группы в Максе</w:t>
      </w:r>
      <w:r w:rsidRPr="00A3144B">
        <w:rPr>
          <w:rFonts w:ascii="Times New Roman" w:hAnsi="Times New Roman" w:cs="Times New Roman"/>
          <w:bCs/>
          <w:sz w:val="24"/>
          <w:szCs w:val="24"/>
        </w:rPr>
        <w:t>, Тем самым происходит экономия ресурсов, времени, трудоемкости процесса.</w:t>
      </w:r>
      <w:r w:rsidRPr="00A31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1D9F2F" w14:textId="77777777" w:rsidR="000403E2" w:rsidRDefault="000403E2" w:rsidP="000403E2">
      <w:pPr>
        <w:pStyle w:val="Default"/>
        <w:ind w:firstLine="284"/>
        <w:jc w:val="both"/>
        <w:rPr>
          <w:b/>
          <w:bCs/>
          <w:color w:val="auto"/>
        </w:rPr>
      </w:pPr>
    </w:p>
    <w:p w14:paraId="7470C356" w14:textId="7331881E" w:rsidR="000403E2" w:rsidRPr="00C04DC0" w:rsidRDefault="000403E2" w:rsidP="000403E2">
      <w:pPr>
        <w:pStyle w:val="Default"/>
        <w:ind w:firstLine="284"/>
        <w:jc w:val="both"/>
        <w:rPr>
          <w:bCs/>
        </w:rPr>
      </w:pPr>
      <w:r w:rsidRPr="0078048A">
        <w:rPr>
          <w:b/>
          <w:bCs/>
          <w:color w:val="auto"/>
        </w:rPr>
        <w:t>Показатели</w:t>
      </w:r>
      <w:r>
        <w:rPr>
          <w:bCs/>
          <w:color w:val="auto"/>
        </w:rPr>
        <w:t xml:space="preserve"> удовлетворенности родителей (законных представителей) </w:t>
      </w:r>
      <w:r w:rsidR="009956CE">
        <w:rPr>
          <w:bCs/>
          <w:color w:val="auto"/>
        </w:rPr>
        <w:t xml:space="preserve">обучающихся </w:t>
      </w:r>
      <w:r w:rsidR="009956CE" w:rsidRPr="00C04DC0">
        <w:rPr>
          <w:b/>
          <w:bCs/>
        </w:rPr>
        <w:t>качеством</w:t>
      </w:r>
      <w:r w:rsidRPr="0078048A">
        <w:rPr>
          <w:bCs/>
        </w:rPr>
        <w:t xml:space="preserve"> образовательных результатов:</w:t>
      </w:r>
      <w:r w:rsidRPr="00C04DC0">
        <w:rPr>
          <w:bCs/>
        </w:rPr>
        <w:t> </w:t>
      </w:r>
    </w:p>
    <w:p w14:paraId="25029E6C" w14:textId="77777777" w:rsidR="000403E2" w:rsidRPr="00FE3F75" w:rsidRDefault="000403E2" w:rsidP="000403E2">
      <w:pPr>
        <w:pStyle w:val="Default"/>
        <w:ind w:left="284"/>
        <w:jc w:val="both"/>
        <w:rPr>
          <w:b/>
          <w:bCs/>
        </w:rPr>
      </w:pPr>
      <w:r w:rsidRPr="00FE3F75">
        <w:rPr>
          <w:b/>
          <w:iCs/>
        </w:rPr>
        <w:t>Оснащенность ДОУ</w:t>
      </w:r>
      <w:r w:rsidRPr="00FE3F75">
        <w:rPr>
          <w:b/>
          <w:bCs/>
        </w:rPr>
        <w:t>:</w:t>
      </w:r>
    </w:p>
    <w:p w14:paraId="70846987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д</w:t>
      </w:r>
      <w:r w:rsidRPr="0078048A">
        <w:rPr>
          <w:bCs/>
        </w:rPr>
        <w:t>етский сад достаточно обеспечен развивающими игрушками, игровым оборудованием, позволяющим удовлетворить интересы ребенка</w:t>
      </w:r>
      <w:r>
        <w:rPr>
          <w:bCs/>
        </w:rPr>
        <w:t>;</w:t>
      </w:r>
    </w:p>
    <w:p w14:paraId="22D14725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у</w:t>
      </w:r>
      <w:r w:rsidRPr="0078048A">
        <w:rPr>
          <w:bCs/>
        </w:rPr>
        <w:t>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</w:r>
      <w:r>
        <w:rPr>
          <w:bCs/>
        </w:rPr>
        <w:t>;</w:t>
      </w:r>
    </w:p>
    <w:p w14:paraId="51A32DE2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в</w:t>
      </w:r>
      <w:r w:rsidRPr="0078048A">
        <w:rPr>
          <w:bCs/>
        </w:rPr>
        <w:t xml:space="preserve"> детском саду созданы условия для физического развития и укрепления здоровья ребёнка</w:t>
      </w:r>
      <w:r>
        <w:rPr>
          <w:bCs/>
        </w:rPr>
        <w:t>;</w:t>
      </w:r>
    </w:p>
    <w:p w14:paraId="7C240FF7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д</w:t>
      </w:r>
      <w:r w:rsidRPr="0078048A">
        <w:rPr>
          <w:bCs/>
        </w:rPr>
        <w:t>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</w:r>
      <w:r>
        <w:rPr>
          <w:bCs/>
        </w:rPr>
        <w:t>;</w:t>
      </w:r>
    </w:p>
    <w:p w14:paraId="0E8560E8" w14:textId="77777777" w:rsidR="000403E2" w:rsidRPr="00C04DC0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в</w:t>
      </w:r>
      <w:r w:rsidRPr="0078048A">
        <w:rPr>
          <w:bCs/>
        </w:rPr>
        <w:t xml:space="preserve"> детском саду достаточно книг, пособий, детских журналов, методических материалов для организации качественного педагогического процесса</w:t>
      </w:r>
      <w:r>
        <w:rPr>
          <w:bCs/>
        </w:rPr>
        <w:t>.</w:t>
      </w:r>
    </w:p>
    <w:p w14:paraId="2DE36698" w14:textId="77777777" w:rsidR="000403E2" w:rsidRPr="00FE3F75" w:rsidRDefault="000403E2" w:rsidP="000403E2">
      <w:pPr>
        <w:pStyle w:val="Default"/>
        <w:ind w:left="284"/>
        <w:jc w:val="both"/>
        <w:rPr>
          <w:b/>
          <w:bCs/>
        </w:rPr>
      </w:pPr>
      <w:r w:rsidRPr="00FE3F75">
        <w:rPr>
          <w:b/>
          <w:bCs/>
          <w:iCs/>
        </w:rPr>
        <w:t>Квалифицированность педагогов</w:t>
      </w:r>
      <w:r w:rsidRPr="00FE3F75">
        <w:rPr>
          <w:b/>
          <w:bCs/>
        </w:rPr>
        <w:t>:</w:t>
      </w:r>
    </w:p>
    <w:p w14:paraId="07E3A58C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rPr>
          <w:bCs/>
        </w:rPr>
      </w:pPr>
      <w:r>
        <w:rPr>
          <w:bCs/>
        </w:rPr>
        <w:t>в</w:t>
      </w:r>
      <w:r w:rsidRPr="0078048A">
        <w:rPr>
          <w:bCs/>
        </w:rPr>
        <w:t xml:space="preserve"> детском саду работают доброжелательные и вежливые педагоги и специалисты</w:t>
      </w:r>
      <w:r>
        <w:rPr>
          <w:bCs/>
        </w:rPr>
        <w:t>;</w:t>
      </w:r>
    </w:p>
    <w:p w14:paraId="4352948C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rPr>
          <w:bCs/>
        </w:rPr>
      </w:pPr>
      <w:r>
        <w:rPr>
          <w:bCs/>
        </w:rPr>
        <w:t>в</w:t>
      </w:r>
      <w:r w:rsidRPr="0078048A">
        <w:rPr>
          <w:bCs/>
        </w:rPr>
        <w:t xml:space="preserve"> детском саду работают квалифицированные и компетентные педагоги и специалисты</w:t>
      </w:r>
      <w:r>
        <w:rPr>
          <w:bCs/>
        </w:rPr>
        <w:t>;</w:t>
      </w:r>
    </w:p>
    <w:p w14:paraId="52198A89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rPr>
          <w:bCs/>
        </w:rPr>
      </w:pPr>
      <w:r>
        <w:rPr>
          <w:bCs/>
        </w:rPr>
        <w:t>в</w:t>
      </w:r>
      <w:r w:rsidRPr="0078048A">
        <w:rPr>
          <w:bCs/>
        </w:rPr>
        <w:t>се педагоги создают комфортные и безопасные условия для каждого ребенка</w:t>
      </w:r>
      <w:r>
        <w:rPr>
          <w:bCs/>
        </w:rPr>
        <w:t>;</w:t>
      </w:r>
    </w:p>
    <w:p w14:paraId="38E49524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rPr>
          <w:bCs/>
        </w:rPr>
      </w:pPr>
      <w:r>
        <w:rPr>
          <w:bCs/>
        </w:rPr>
        <w:t>п</w:t>
      </w:r>
      <w:r w:rsidRPr="0078048A">
        <w:rPr>
          <w:bCs/>
        </w:rPr>
        <w:t>едагоги детского сада находят индивидуальный подход к каждому ребенку</w:t>
      </w:r>
      <w:r>
        <w:rPr>
          <w:bCs/>
        </w:rPr>
        <w:t>;</w:t>
      </w:r>
      <w:r w:rsidRPr="0078048A">
        <w:rPr>
          <w:bCs/>
        </w:rPr>
        <w:t xml:space="preserve"> </w:t>
      </w:r>
    </w:p>
    <w:p w14:paraId="343A6B15" w14:textId="77777777" w:rsidR="000403E2" w:rsidRPr="0078048A" w:rsidRDefault="000403E2" w:rsidP="000403E2">
      <w:pPr>
        <w:pStyle w:val="Default"/>
        <w:numPr>
          <w:ilvl w:val="0"/>
          <w:numId w:val="24"/>
        </w:numPr>
        <w:ind w:left="284" w:hanging="284"/>
        <w:rPr>
          <w:bCs/>
        </w:rPr>
      </w:pPr>
      <w:r>
        <w:rPr>
          <w:bCs/>
        </w:rPr>
        <w:t xml:space="preserve">в </w:t>
      </w:r>
      <w:r w:rsidRPr="0078048A">
        <w:rPr>
          <w:bCs/>
        </w:rPr>
        <w:t>детском саду воспитатели и специалисты (музыкальный руководитель, инструктор по физической культуре, педагоги дополнительного образования) оптимально согласуют свои цели для полноценного обучения, развития и воспитания ребенка</w:t>
      </w:r>
      <w:r>
        <w:rPr>
          <w:bCs/>
        </w:rPr>
        <w:t>;</w:t>
      </w:r>
    </w:p>
    <w:p w14:paraId="402AD8C6" w14:textId="77777777" w:rsidR="000403E2" w:rsidRPr="00C04DC0" w:rsidRDefault="000403E2" w:rsidP="000403E2">
      <w:pPr>
        <w:pStyle w:val="Default"/>
        <w:numPr>
          <w:ilvl w:val="0"/>
          <w:numId w:val="24"/>
        </w:numPr>
        <w:ind w:left="284" w:hanging="284"/>
        <w:rPr>
          <w:bCs/>
        </w:rPr>
      </w:pPr>
      <w:r>
        <w:rPr>
          <w:bCs/>
        </w:rPr>
        <w:t>в</w:t>
      </w:r>
      <w:r w:rsidRPr="0078048A">
        <w:rPr>
          <w:bCs/>
        </w:rPr>
        <w:t xml:space="preserve"> детском саду предоставл</w:t>
      </w:r>
      <w:r>
        <w:rPr>
          <w:bCs/>
        </w:rPr>
        <w:t>ен</w:t>
      </w:r>
      <w:r w:rsidRPr="0078048A">
        <w:rPr>
          <w:bCs/>
        </w:rPr>
        <w:t xml:space="preserve"> широкий спектр дополнительных образованных услуг по разным направлениям развития ребенка</w:t>
      </w:r>
      <w:r>
        <w:rPr>
          <w:bCs/>
        </w:rPr>
        <w:t>.</w:t>
      </w:r>
    </w:p>
    <w:p w14:paraId="46CAFD18" w14:textId="77777777" w:rsidR="000403E2" w:rsidRPr="00FE3F75" w:rsidRDefault="000403E2" w:rsidP="000403E2">
      <w:pPr>
        <w:pStyle w:val="Default"/>
        <w:ind w:left="284"/>
        <w:jc w:val="both"/>
        <w:rPr>
          <w:b/>
          <w:bCs/>
        </w:rPr>
      </w:pPr>
      <w:r>
        <w:rPr>
          <w:b/>
          <w:bCs/>
          <w:iCs/>
        </w:rPr>
        <w:t>О</w:t>
      </w:r>
      <w:r w:rsidRPr="00FE3F75">
        <w:rPr>
          <w:b/>
          <w:bCs/>
          <w:iCs/>
        </w:rPr>
        <w:t>бучение и развитие ребенка в ДОУ</w:t>
      </w:r>
      <w:r>
        <w:rPr>
          <w:b/>
          <w:bCs/>
        </w:rPr>
        <w:t>:</w:t>
      </w:r>
    </w:p>
    <w:p w14:paraId="745C6166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р</w:t>
      </w:r>
      <w:r w:rsidRPr="00FE3F75">
        <w:rPr>
          <w:bCs/>
        </w:rPr>
        <w:t>ебенок с интересом и пользой проводит время в детском саду, его привлекают к участию в организуемых мероприятиях</w:t>
      </w:r>
      <w:r>
        <w:rPr>
          <w:bCs/>
        </w:rPr>
        <w:t>;</w:t>
      </w:r>
      <w:r w:rsidRPr="00FE3F75">
        <w:rPr>
          <w:bCs/>
        </w:rPr>
        <w:t xml:space="preserve"> </w:t>
      </w:r>
    </w:p>
    <w:p w14:paraId="17118489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в</w:t>
      </w:r>
      <w:r w:rsidRPr="00FE3F75">
        <w:rPr>
          <w:bCs/>
        </w:rPr>
        <w:t xml:space="preserve"> детском саду созданы все условия для раскрытия способностей ребенка, удовлетворения его познавательных интересов и разумных потребностей</w:t>
      </w:r>
      <w:r>
        <w:rPr>
          <w:bCs/>
        </w:rPr>
        <w:t>;</w:t>
      </w:r>
    </w:p>
    <w:p w14:paraId="161646A0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в</w:t>
      </w:r>
      <w:r w:rsidRPr="00FE3F75">
        <w:rPr>
          <w:bCs/>
        </w:rPr>
        <w:t xml:space="preserve"> успехах ребенка есть очевидные заслуги педагогов детского сада</w:t>
      </w:r>
      <w:r>
        <w:rPr>
          <w:bCs/>
        </w:rPr>
        <w:t>;</w:t>
      </w:r>
    </w:p>
    <w:p w14:paraId="6FA02D35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б</w:t>
      </w:r>
      <w:r w:rsidRPr="00FE3F75">
        <w:rPr>
          <w:bCs/>
        </w:rPr>
        <w:t>лагодаря посещению детского сада ребенок легко общае</w:t>
      </w:r>
      <w:r>
        <w:rPr>
          <w:bCs/>
        </w:rPr>
        <w:t>тся со взрослыми и сверстниками;</w:t>
      </w:r>
    </w:p>
    <w:p w14:paraId="6EF33639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б</w:t>
      </w:r>
      <w:r w:rsidRPr="00FE3F75">
        <w:rPr>
          <w:bCs/>
        </w:rPr>
        <w:t>лагодаря посещению детского сада ребенок приобрел соответствующие возрасту необходимые знания и умения</w:t>
      </w:r>
      <w:r>
        <w:rPr>
          <w:bCs/>
        </w:rPr>
        <w:t>;</w:t>
      </w:r>
    </w:p>
    <w:p w14:paraId="03741F2C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р</w:t>
      </w:r>
      <w:r w:rsidRPr="00FE3F75">
        <w:rPr>
          <w:bCs/>
        </w:rPr>
        <w:t>ежим работы детского сада оптимален для полноценного развития ребенка и удобен для родителей</w:t>
      </w:r>
      <w:r>
        <w:rPr>
          <w:bCs/>
        </w:rPr>
        <w:t>;</w:t>
      </w:r>
    </w:p>
    <w:p w14:paraId="18DC9535" w14:textId="77777777" w:rsidR="000403E2" w:rsidRPr="00C04DC0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б</w:t>
      </w:r>
      <w:r w:rsidRPr="00FE3F75">
        <w:rPr>
          <w:bCs/>
        </w:rPr>
        <w:t>лагодаря посещению детского сада ребенок готов к поступлению в школу (оценка дается по отношению к ребенку старшей и подготовительной групп)</w:t>
      </w:r>
      <w:r>
        <w:rPr>
          <w:bCs/>
        </w:rPr>
        <w:t>.</w:t>
      </w:r>
    </w:p>
    <w:p w14:paraId="6154CAE6" w14:textId="77777777" w:rsidR="000403E2" w:rsidRPr="00FE3F75" w:rsidRDefault="000403E2" w:rsidP="000403E2">
      <w:pPr>
        <w:pStyle w:val="Default"/>
        <w:ind w:left="284"/>
        <w:jc w:val="both"/>
        <w:rPr>
          <w:b/>
          <w:bCs/>
        </w:rPr>
      </w:pPr>
      <w:r>
        <w:rPr>
          <w:b/>
          <w:bCs/>
          <w:iCs/>
        </w:rPr>
        <w:lastRenderedPageBreak/>
        <w:t>В</w:t>
      </w:r>
      <w:r w:rsidRPr="00FE3F75">
        <w:rPr>
          <w:b/>
          <w:bCs/>
          <w:iCs/>
        </w:rPr>
        <w:t xml:space="preserve">заимодействие с </w:t>
      </w:r>
      <w:r>
        <w:rPr>
          <w:b/>
          <w:bCs/>
          <w:iCs/>
        </w:rPr>
        <w:t>ДОУ</w:t>
      </w:r>
      <w:r w:rsidRPr="00FE3F75">
        <w:rPr>
          <w:b/>
          <w:bCs/>
        </w:rPr>
        <w:t>:</w:t>
      </w:r>
    </w:p>
    <w:p w14:paraId="0CF8BFAF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р</w:t>
      </w:r>
      <w:r w:rsidRPr="00FE3F75">
        <w:rPr>
          <w:bCs/>
        </w:rPr>
        <w:t>одителям доступна полная информация о жизнедеятельности ребенка в детском саду</w:t>
      </w:r>
      <w:r>
        <w:rPr>
          <w:bCs/>
        </w:rPr>
        <w:t>;</w:t>
      </w:r>
    </w:p>
    <w:p w14:paraId="3DDE6627" w14:textId="77777777" w:rsidR="000403E2" w:rsidRPr="00FE3F75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п</w:t>
      </w:r>
      <w:r w:rsidRPr="00FE3F75">
        <w:rPr>
          <w:bCs/>
        </w:rPr>
        <w:t>едагоги предоставляют консультационную и иную помощь родителям в вопросах воспитания ребенка</w:t>
      </w:r>
      <w:r>
        <w:rPr>
          <w:bCs/>
        </w:rPr>
        <w:t>;</w:t>
      </w:r>
    </w:p>
    <w:p w14:paraId="1801CE3F" w14:textId="77777777" w:rsidR="000403E2" w:rsidRDefault="000403E2" w:rsidP="000403E2">
      <w:pPr>
        <w:pStyle w:val="Default"/>
        <w:numPr>
          <w:ilvl w:val="0"/>
          <w:numId w:val="24"/>
        </w:numPr>
        <w:ind w:left="284" w:hanging="284"/>
        <w:jc w:val="both"/>
        <w:rPr>
          <w:bCs/>
        </w:rPr>
      </w:pPr>
      <w:r>
        <w:rPr>
          <w:bCs/>
        </w:rPr>
        <w:t>л</w:t>
      </w:r>
      <w:r w:rsidRPr="00FE3F75">
        <w:rPr>
          <w:bCs/>
        </w:rPr>
        <w:t>юбые предложения родителей оперативно рассматриваются администрацией и педагогами детского сада, учитываются при дальнейшей работе</w:t>
      </w:r>
      <w:r>
        <w:rPr>
          <w:bCs/>
        </w:rPr>
        <w:t>.</w:t>
      </w:r>
    </w:p>
    <w:p w14:paraId="185205D4" w14:textId="77777777" w:rsidR="000403E2" w:rsidRDefault="000403E2" w:rsidP="000403E2">
      <w:pPr>
        <w:pStyle w:val="Default"/>
        <w:jc w:val="both"/>
        <w:rPr>
          <w:b/>
          <w:bCs/>
        </w:rPr>
      </w:pPr>
    </w:p>
    <w:p w14:paraId="1DB65FAC" w14:textId="77777777" w:rsidR="000403E2" w:rsidRDefault="000403E2" w:rsidP="000403E2">
      <w:pPr>
        <w:pStyle w:val="Default"/>
        <w:jc w:val="both"/>
        <w:rPr>
          <w:bCs/>
        </w:rPr>
      </w:pPr>
      <w:r w:rsidRPr="00FE3F75">
        <w:rPr>
          <w:b/>
          <w:bCs/>
        </w:rPr>
        <w:t>Критерии</w:t>
      </w:r>
      <w:r>
        <w:rPr>
          <w:bCs/>
        </w:rPr>
        <w:t xml:space="preserve"> </w:t>
      </w:r>
      <w:r>
        <w:rPr>
          <w:bCs/>
          <w:color w:val="auto"/>
        </w:rPr>
        <w:t xml:space="preserve">удовлетворенности родителей (законных представителей) </w:t>
      </w:r>
      <w:proofErr w:type="gramStart"/>
      <w:r>
        <w:rPr>
          <w:bCs/>
          <w:color w:val="auto"/>
        </w:rPr>
        <w:t xml:space="preserve">обучающихся </w:t>
      </w:r>
      <w:r w:rsidRPr="00C04DC0">
        <w:rPr>
          <w:b/>
          <w:bCs/>
        </w:rPr>
        <w:t xml:space="preserve"> </w:t>
      </w:r>
      <w:r w:rsidRPr="0078048A">
        <w:rPr>
          <w:bCs/>
        </w:rPr>
        <w:t>качеством</w:t>
      </w:r>
      <w:proofErr w:type="gramEnd"/>
      <w:r w:rsidRPr="0078048A">
        <w:rPr>
          <w:bCs/>
        </w:rPr>
        <w:t xml:space="preserve"> образовательных результатов:</w:t>
      </w:r>
      <w:r w:rsidRPr="00C04DC0">
        <w:rPr>
          <w:bCs/>
        </w:rPr>
        <w:t> </w:t>
      </w:r>
    </w:p>
    <w:p w14:paraId="78811229" w14:textId="77777777" w:rsidR="000403E2" w:rsidRPr="00FE3F75" w:rsidRDefault="000403E2" w:rsidP="000403E2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Pr="00FE3F75">
        <w:rPr>
          <w:bCs/>
        </w:rPr>
        <w:t>Согласен</w:t>
      </w:r>
      <w:r>
        <w:rPr>
          <w:bCs/>
        </w:rPr>
        <w:t>;</w:t>
      </w:r>
      <w:r w:rsidRPr="00FE3F75">
        <w:rPr>
          <w:bCs/>
        </w:rPr>
        <w:t xml:space="preserve"> </w:t>
      </w:r>
    </w:p>
    <w:p w14:paraId="0AA2B672" w14:textId="77777777" w:rsidR="000403E2" w:rsidRPr="00FE3F75" w:rsidRDefault="000403E2" w:rsidP="000403E2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Pr="00FE3F75">
        <w:rPr>
          <w:bCs/>
        </w:rPr>
        <w:t>Скорее согласен, чем не согласен</w:t>
      </w:r>
      <w:r>
        <w:rPr>
          <w:bCs/>
        </w:rPr>
        <w:t>;</w:t>
      </w:r>
    </w:p>
    <w:p w14:paraId="1F3DD728" w14:textId="77777777" w:rsidR="000403E2" w:rsidRPr="00FE3F75" w:rsidRDefault="000403E2" w:rsidP="000403E2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Pr="00FE3F75">
        <w:rPr>
          <w:bCs/>
        </w:rPr>
        <w:t>Скорее не согласен, чем согласен</w:t>
      </w:r>
      <w:r>
        <w:rPr>
          <w:bCs/>
        </w:rPr>
        <w:t>;</w:t>
      </w:r>
      <w:r w:rsidRPr="00FE3F75">
        <w:rPr>
          <w:bCs/>
        </w:rPr>
        <w:t xml:space="preserve"> </w:t>
      </w:r>
    </w:p>
    <w:p w14:paraId="2273E5A9" w14:textId="77777777" w:rsidR="000403E2" w:rsidRDefault="000403E2" w:rsidP="000403E2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Pr="00FE3F75">
        <w:rPr>
          <w:bCs/>
        </w:rPr>
        <w:t>Совершенно не согласен</w:t>
      </w:r>
      <w:r>
        <w:rPr>
          <w:bCs/>
        </w:rPr>
        <w:t>.</w:t>
      </w:r>
    </w:p>
    <w:p w14:paraId="533E4CD9" w14:textId="77777777" w:rsidR="000403E2" w:rsidRDefault="000403E2" w:rsidP="000403E2">
      <w:pPr>
        <w:pStyle w:val="Default"/>
        <w:ind w:firstLine="284"/>
        <w:jc w:val="both"/>
        <w:rPr>
          <w:bCs/>
        </w:rPr>
      </w:pPr>
    </w:p>
    <w:p w14:paraId="1817137A" w14:textId="77777777" w:rsidR="000403E2" w:rsidRPr="0078048A" w:rsidRDefault="000403E2" w:rsidP="000403E2">
      <w:pPr>
        <w:pStyle w:val="Default"/>
        <w:jc w:val="both"/>
        <w:rPr>
          <w:b/>
          <w:bCs/>
        </w:rPr>
      </w:pPr>
      <w:r w:rsidRPr="00D87F2E">
        <w:rPr>
          <w:b/>
        </w:rPr>
        <w:t>Фиксация</w:t>
      </w:r>
      <w:r w:rsidRPr="00F96795">
        <w:t xml:space="preserve"> результатов </w:t>
      </w:r>
      <w:r>
        <w:t xml:space="preserve">анкетирования родителей </w:t>
      </w:r>
      <w:r>
        <w:rPr>
          <w:bCs/>
          <w:color w:val="auto"/>
        </w:rPr>
        <w:t xml:space="preserve">(законных представителей) обучающихся </w:t>
      </w:r>
      <w:r>
        <w:rPr>
          <w:b/>
          <w:bCs/>
        </w:rPr>
        <w:t>(</w:t>
      </w:r>
      <w:r w:rsidRPr="003C554E">
        <w:rPr>
          <w:b/>
          <w:bCs/>
        </w:rPr>
        <w:t xml:space="preserve">Приложение </w:t>
      </w:r>
      <w:r>
        <w:rPr>
          <w:b/>
          <w:bCs/>
        </w:rPr>
        <w:t xml:space="preserve">№ 16 - </w:t>
      </w:r>
      <w:r w:rsidRPr="00FE3F75">
        <w:rPr>
          <w:bCs/>
        </w:rPr>
        <w:t>ан</w:t>
      </w:r>
      <w:r>
        <w:rPr>
          <w:bCs/>
        </w:rPr>
        <w:t>кета для родителей)</w:t>
      </w:r>
      <w:r w:rsidRPr="003C554E">
        <w:rPr>
          <w:bCs/>
        </w:rPr>
        <w:t xml:space="preserve"> </w:t>
      </w:r>
    </w:p>
    <w:p w14:paraId="4852DF59" w14:textId="7777777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Цель анализа</w:t>
      </w:r>
      <w:r w:rsidRPr="00357AA7">
        <w:rPr>
          <w:rFonts w:ascii="Times New Roman" w:hAnsi="Times New Roman"/>
          <w:sz w:val="24"/>
          <w:szCs w:val="24"/>
        </w:rPr>
        <w:t xml:space="preserve">: изучение степени удовлетворенности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>результатов.</w:t>
      </w:r>
    </w:p>
    <w:p w14:paraId="2E4F43BB" w14:textId="77777777" w:rsidR="00A3144B" w:rsidRPr="00012194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b/>
          <w:bCs/>
          <w:sz w:val="24"/>
          <w:szCs w:val="24"/>
        </w:rPr>
        <w:t>Основные задачи:</w:t>
      </w:r>
    </w:p>
    <w:p w14:paraId="31E63414" w14:textId="77777777" w:rsidR="00A3144B" w:rsidRPr="00012194" w:rsidRDefault="00A3144B" w:rsidP="00A3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2194">
        <w:rPr>
          <w:rFonts w:ascii="Times New Roman" w:hAnsi="Times New Roman"/>
          <w:sz w:val="24"/>
          <w:szCs w:val="24"/>
        </w:rPr>
        <w:t>выявить представления родителей о качестве образовании в ДОУ;</w:t>
      </w:r>
    </w:p>
    <w:p w14:paraId="6768A041" w14:textId="77777777" w:rsidR="00A3144B" w:rsidRPr="00012194" w:rsidRDefault="00A3144B" w:rsidP="00A3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2194">
        <w:rPr>
          <w:rFonts w:ascii="Times New Roman" w:hAnsi="Times New Roman"/>
          <w:sz w:val="24"/>
          <w:szCs w:val="24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14:paraId="33D8D846" w14:textId="7777777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>удовлетворенности родителей (</w:t>
      </w:r>
      <w:r w:rsidRPr="00357AA7">
        <w:rPr>
          <w:rFonts w:ascii="Times New Roman" w:hAnsi="Times New Roman"/>
          <w:sz w:val="24"/>
          <w:szCs w:val="24"/>
        </w:rPr>
        <w:t xml:space="preserve">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 xml:space="preserve">результатов проводится на основе </w:t>
      </w:r>
      <w:r>
        <w:rPr>
          <w:rFonts w:ascii="Times New Roman" w:hAnsi="Times New Roman"/>
          <w:b/>
          <w:bCs/>
          <w:sz w:val="24"/>
          <w:szCs w:val="24"/>
        </w:rPr>
        <w:t xml:space="preserve">анкетирования </w:t>
      </w:r>
      <w:r w:rsidRPr="00012194">
        <w:rPr>
          <w:rFonts w:ascii="Times New Roman" w:hAnsi="Times New Roman"/>
          <w:sz w:val="24"/>
          <w:szCs w:val="24"/>
        </w:rPr>
        <w:t>родителей</w:t>
      </w:r>
    </w:p>
    <w:p w14:paraId="20EDB62C" w14:textId="7777777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Форма анкетирования</w:t>
      </w:r>
      <w:r w:rsidRPr="00357AA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электронная форма заполнения (анонимно).</w:t>
      </w:r>
    </w:p>
    <w:p w14:paraId="5A726710" w14:textId="7777777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b/>
          <w:sz w:val="24"/>
          <w:szCs w:val="24"/>
        </w:rPr>
        <w:t>Период анкетирования:</w:t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(май, 202</w:t>
      </w:r>
      <w:r w:rsidR="005A38E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год).</w:t>
      </w:r>
    </w:p>
    <w:p w14:paraId="71E8A9AD" w14:textId="77777777" w:rsidR="00A3144B" w:rsidRDefault="00A3144B" w:rsidP="005A3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В анкетировании приняло участие </w:t>
      </w:r>
      <w:r>
        <w:rPr>
          <w:rFonts w:ascii="Times New Roman" w:hAnsi="Times New Roman"/>
          <w:sz w:val="24"/>
          <w:szCs w:val="24"/>
        </w:rPr>
        <w:t xml:space="preserve">100 </w:t>
      </w:r>
      <w:r w:rsidRPr="00357AA7">
        <w:rPr>
          <w:rFonts w:ascii="Times New Roman" w:hAnsi="Times New Roman"/>
          <w:sz w:val="24"/>
          <w:szCs w:val="24"/>
        </w:rPr>
        <w:t>%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(законных представителей)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МБДО</w:t>
      </w:r>
      <w:r>
        <w:rPr>
          <w:rFonts w:ascii="Times New Roman" w:hAnsi="Times New Roman"/>
          <w:sz w:val="24"/>
          <w:szCs w:val="24"/>
        </w:rPr>
        <w:t xml:space="preserve">У «Детский сад комбинированного вида № 32 «Аленький цветочек» РГО </w:t>
      </w:r>
      <w:r w:rsidRPr="00357AA7">
        <w:rPr>
          <w:rFonts w:ascii="Times New Roman" w:hAnsi="Times New Roman"/>
          <w:sz w:val="24"/>
          <w:szCs w:val="24"/>
        </w:rPr>
        <w:t>(исходя из того, что от семьи участвовал 1 человек). Родителям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(законным представителям)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предлагалось ознакомиться с содержанием анкеты и оценить свое отношение</w:t>
      </w:r>
      <w:r w:rsidR="005A38E5">
        <w:rPr>
          <w:rFonts w:ascii="Times New Roman" w:hAnsi="Times New Roman"/>
          <w:sz w:val="24"/>
          <w:szCs w:val="24"/>
        </w:rPr>
        <w:t>.</w:t>
      </w:r>
      <w:r w:rsidRPr="00357AA7">
        <w:rPr>
          <w:rFonts w:ascii="Times New Roman" w:hAnsi="Times New Roman"/>
          <w:sz w:val="24"/>
          <w:szCs w:val="24"/>
        </w:rPr>
        <w:t xml:space="preserve"> </w:t>
      </w:r>
    </w:p>
    <w:p w14:paraId="05C23C06" w14:textId="5CF014BB" w:rsidR="005A38E5" w:rsidRPr="005A38E5" w:rsidRDefault="005A38E5" w:rsidP="005A38E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OLE_LINK166"/>
      <w:bookmarkStart w:id="2" w:name="OLE_LINK167"/>
      <w:r w:rsidRPr="005A38E5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родителей (законных </w:t>
      </w:r>
      <w:proofErr w:type="gramStart"/>
      <w:r w:rsidRPr="005A38E5">
        <w:rPr>
          <w:rFonts w:ascii="Times New Roman" w:eastAsia="Times New Roman" w:hAnsi="Times New Roman"/>
          <w:sz w:val="24"/>
          <w:szCs w:val="24"/>
          <w:lang w:eastAsia="ru-RU"/>
        </w:rPr>
        <w:t>представителей)  удовлетворенных</w:t>
      </w:r>
      <w:proofErr w:type="gramEnd"/>
      <w:r w:rsidRPr="005A38E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условиями и (или) качеством предоставляемой услуги</w:t>
      </w:r>
      <w:bookmarkEnd w:id="1"/>
      <w:bookmarkEnd w:id="2"/>
      <w:r w:rsidRPr="005A38E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увидеть </w:t>
      </w:r>
      <w:r w:rsidR="00F350A5">
        <w:rPr>
          <w:rFonts w:ascii="Times New Roman" w:eastAsia="Times New Roman" w:hAnsi="Times New Roman"/>
          <w:sz w:val="24"/>
          <w:szCs w:val="24"/>
          <w:lang w:eastAsia="ru-RU"/>
        </w:rPr>
        <w:t>на сайте ДОУ.</w:t>
      </w:r>
    </w:p>
    <w:p w14:paraId="0785747F" w14:textId="77777777" w:rsidR="005A38E5" w:rsidRPr="00357AA7" w:rsidRDefault="005A38E5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D2D619" w14:textId="7777777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b/>
          <w:sz w:val="24"/>
          <w:szCs w:val="24"/>
        </w:rPr>
        <w:t>Основные выводы по результатам анализа анкетирования</w:t>
      </w:r>
      <w:r w:rsidRPr="00A9075B">
        <w:rPr>
          <w:rFonts w:ascii="Times New Roman" w:hAnsi="Times New Roman"/>
          <w:sz w:val="24"/>
          <w:szCs w:val="24"/>
        </w:rPr>
        <w:t>:</w:t>
      </w:r>
    </w:p>
    <w:p w14:paraId="246C4C22" w14:textId="7777777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Подавляющее большинство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75B">
        <w:rPr>
          <w:rFonts w:ascii="Times New Roman" w:hAnsi="Times New Roman"/>
          <w:sz w:val="24"/>
          <w:szCs w:val="24"/>
        </w:rPr>
        <w:t>(законных представителей) обучающихся удовлетворены компетентностью педагогов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9075B">
        <w:rPr>
          <w:rFonts w:ascii="Times New Roman" w:hAnsi="Times New Roman"/>
          <w:sz w:val="24"/>
          <w:szCs w:val="24"/>
        </w:rPr>
        <w:t xml:space="preserve"> и взаимоотношением педагога с ребенком</w:t>
      </w:r>
      <w:r>
        <w:rPr>
          <w:rFonts w:ascii="Times New Roman" w:hAnsi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 w:rsidRPr="00A9075B">
        <w:rPr>
          <w:rFonts w:ascii="Times New Roman" w:hAnsi="Times New Roman"/>
          <w:sz w:val="24"/>
          <w:szCs w:val="24"/>
        </w:rPr>
        <w:t xml:space="preserve"> признают детский сад оптимальной формой приобретения ребёнком личного опыта перед поступлением в школу. </w:t>
      </w:r>
    </w:p>
    <w:p w14:paraId="69B18007" w14:textId="31224703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Качеством предоставляемых образовательных услуг удовлетворены полностью </w:t>
      </w:r>
      <w:r w:rsidR="00F350A5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75B">
        <w:rPr>
          <w:rFonts w:ascii="Times New Roman" w:hAnsi="Times New Roman"/>
          <w:sz w:val="24"/>
          <w:szCs w:val="24"/>
        </w:rPr>
        <w:t xml:space="preserve">% опрошенных родителей, что позволяет нам сделать вывод о </w:t>
      </w:r>
      <w:r>
        <w:rPr>
          <w:rFonts w:ascii="Times New Roman" w:hAnsi="Times New Roman"/>
          <w:sz w:val="24"/>
          <w:szCs w:val="24"/>
        </w:rPr>
        <w:t xml:space="preserve">достаточном </w:t>
      </w:r>
      <w:r w:rsidRPr="00A9075B">
        <w:rPr>
          <w:rFonts w:ascii="Times New Roman" w:hAnsi="Times New Roman"/>
          <w:sz w:val="24"/>
          <w:szCs w:val="24"/>
        </w:rPr>
        <w:t xml:space="preserve">уровне компетентности нашего ДОУ среди образовательных учреждений </w:t>
      </w:r>
      <w:r>
        <w:rPr>
          <w:rFonts w:ascii="Times New Roman" w:hAnsi="Times New Roman"/>
          <w:sz w:val="24"/>
          <w:szCs w:val="24"/>
        </w:rPr>
        <w:t>района</w:t>
      </w:r>
      <w:r w:rsidR="005A38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38E5">
        <w:rPr>
          <w:rFonts w:ascii="Times New Roman" w:hAnsi="Times New Roman"/>
          <w:sz w:val="24"/>
          <w:szCs w:val="24"/>
        </w:rPr>
        <w:t>( это</w:t>
      </w:r>
      <w:proofErr w:type="gramEnd"/>
      <w:r w:rsidR="005A38E5">
        <w:rPr>
          <w:rFonts w:ascii="Times New Roman" w:hAnsi="Times New Roman"/>
          <w:sz w:val="24"/>
          <w:szCs w:val="24"/>
        </w:rPr>
        <w:t xml:space="preserve"> на </w:t>
      </w:r>
      <w:r w:rsidR="00F350A5">
        <w:rPr>
          <w:rFonts w:ascii="Times New Roman" w:hAnsi="Times New Roman"/>
          <w:sz w:val="24"/>
          <w:szCs w:val="24"/>
        </w:rPr>
        <w:t xml:space="preserve">3 </w:t>
      </w:r>
      <w:r w:rsidR="005A38E5">
        <w:rPr>
          <w:rFonts w:ascii="Times New Roman" w:hAnsi="Times New Roman"/>
          <w:sz w:val="24"/>
          <w:szCs w:val="24"/>
        </w:rPr>
        <w:t>% выше показателей прошлого учебного года)</w:t>
      </w:r>
      <w:r w:rsidRPr="00A9075B">
        <w:rPr>
          <w:rFonts w:ascii="Times New Roman" w:hAnsi="Times New Roman"/>
          <w:sz w:val="24"/>
          <w:szCs w:val="24"/>
        </w:rPr>
        <w:t>. Кроме того, родителей интересуют вопросы сохранения и укрепления здоровья детей, обучения и воспитания и успешной социализации</w:t>
      </w:r>
      <w:r>
        <w:rPr>
          <w:rFonts w:ascii="Times New Roman" w:hAnsi="Times New Roman"/>
          <w:sz w:val="24"/>
          <w:szCs w:val="24"/>
        </w:rPr>
        <w:t>,</w:t>
      </w:r>
      <w:r w:rsidRPr="00A9075B">
        <w:rPr>
          <w:rFonts w:ascii="Times New Roman" w:hAnsi="Times New Roman"/>
          <w:sz w:val="24"/>
          <w:szCs w:val="24"/>
        </w:rPr>
        <w:t xml:space="preserve"> как в кругу сверстников, так и взрослых и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Родители отметили, что ДОУ в целом и группы в частности достаточно оснащены развивающим оборудованием и </w:t>
      </w:r>
      <w:r w:rsidR="00F350A5" w:rsidRPr="00A9075B">
        <w:rPr>
          <w:rFonts w:ascii="Times New Roman" w:hAnsi="Times New Roman"/>
          <w:sz w:val="24"/>
          <w:szCs w:val="24"/>
        </w:rPr>
        <w:t>игрушками.</w:t>
      </w:r>
    </w:p>
    <w:p w14:paraId="598977EA" w14:textId="00A2EA57" w:rsidR="00A3144B" w:rsidRDefault="00A3144B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Исходя из выше указанного, в качестве рекомендаций по повышению удовлетворённости родителей (законных представителе)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A9075B">
        <w:rPr>
          <w:rFonts w:ascii="Times New Roman" w:hAnsi="Times New Roman"/>
          <w:sz w:val="24"/>
          <w:szCs w:val="24"/>
        </w:rPr>
        <w:t xml:space="preserve"> качеством </w:t>
      </w:r>
      <w:r w:rsidRPr="00A9075B">
        <w:rPr>
          <w:rFonts w:ascii="Times New Roman" w:hAnsi="Times New Roman"/>
          <w:sz w:val="24"/>
          <w:szCs w:val="24"/>
        </w:rPr>
        <w:lastRenderedPageBreak/>
        <w:t xml:space="preserve">образовательного процесса и учета мнений всех категорий его участников отметим следующие перспективные направления деятельности ДОУ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9075B">
        <w:rPr>
          <w:rFonts w:ascii="Times New Roman" w:hAnsi="Times New Roman"/>
          <w:sz w:val="24"/>
          <w:szCs w:val="24"/>
        </w:rPr>
        <w:t xml:space="preserve">следующем учебном </w:t>
      </w:r>
      <w:r w:rsidR="00644897" w:rsidRPr="00A9075B">
        <w:rPr>
          <w:rFonts w:ascii="Times New Roman" w:hAnsi="Times New Roman"/>
          <w:sz w:val="24"/>
          <w:szCs w:val="24"/>
        </w:rPr>
        <w:t>году</w:t>
      </w:r>
      <w:r w:rsidR="00644897">
        <w:rPr>
          <w:rFonts w:ascii="Times New Roman" w:hAnsi="Times New Roman"/>
          <w:sz w:val="24"/>
          <w:szCs w:val="24"/>
        </w:rPr>
        <w:t>:</w:t>
      </w:r>
      <w:r w:rsidRPr="00A9075B">
        <w:rPr>
          <w:rFonts w:ascii="Times New Roman" w:hAnsi="Times New Roman"/>
          <w:sz w:val="24"/>
          <w:szCs w:val="24"/>
        </w:rPr>
        <w:t xml:space="preserve"> </w:t>
      </w:r>
    </w:p>
    <w:p w14:paraId="09CA3104" w14:textId="24E145AC" w:rsidR="00A3144B" w:rsidRDefault="00644897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3144B" w:rsidRPr="00A9075B">
        <w:rPr>
          <w:rFonts w:ascii="Times New Roman" w:hAnsi="Times New Roman"/>
          <w:sz w:val="24"/>
          <w:szCs w:val="24"/>
        </w:rPr>
        <w:t xml:space="preserve"> Продолжать деятельность по повышению уровня профессиональной подготовки педагогов. </w:t>
      </w:r>
    </w:p>
    <w:p w14:paraId="2CC7143C" w14:textId="13215461" w:rsidR="00A3144B" w:rsidRDefault="00644897" w:rsidP="00A314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3144B" w:rsidRPr="00A90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Продолжать в</w:t>
      </w:r>
      <w:r w:rsidR="00A3144B" w:rsidRPr="00A9075B">
        <w:rPr>
          <w:rFonts w:ascii="Times New Roman" w:hAnsi="Times New Roman"/>
          <w:sz w:val="24"/>
          <w:szCs w:val="24"/>
        </w:rPr>
        <w:t xml:space="preserve">недрять наиболее эффективные формы взаимодействия с семьями обучающихся с учетом выявленного мнения родителей. </w:t>
      </w:r>
    </w:p>
    <w:p w14:paraId="6C601AF6" w14:textId="0F0C3D82" w:rsidR="00A3144B" w:rsidRDefault="00644897" w:rsidP="00A3144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-</w:t>
      </w:r>
      <w:r w:rsidR="00A3144B" w:rsidRPr="00A9075B">
        <w:rPr>
          <w:rFonts w:ascii="Times New Roman" w:hAnsi="Times New Roman"/>
          <w:sz w:val="24"/>
          <w:szCs w:val="24"/>
        </w:rPr>
        <w:t xml:space="preserve"> Привлекать родителей к жизни детского сада регулярного посещения мероприятий, участия в реализации проектов по благоустройству участков и оформлению групп ДОУ и т.д.</w:t>
      </w:r>
      <w:r w:rsidR="00A3144B">
        <w:rPr>
          <w:rFonts w:ascii="Times New Roman" w:hAnsi="Times New Roman"/>
          <w:sz w:val="24"/>
          <w:szCs w:val="24"/>
        </w:rPr>
        <w:t xml:space="preserve"> </w:t>
      </w:r>
    </w:p>
    <w:p w14:paraId="3DF72F0D" w14:textId="77777777" w:rsidR="000403E2" w:rsidRPr="003C554E" w:rsidRDefault="000403E2" w:rsidP="000403E2">
      <w:pPr>
        <w:pStyle w:val="Default"/>
        <w:jc w:val="both"/>
        <w:rPr>
          <w:b/>
          <w:bCs/>
        </w:rPr>
      </w:pPr>
    </w:p>
    <w:sectPr w:rsidR="000403E2" w:rsidRPr="003C554E" w:rsidSect="00B5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A86"/>
    <w:multiLevelType w:val="hybridMultilevel"/>
    <w:tmpl w:val="8FAE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BBD"/>
    <w:multiLevelType w:val="hybridMultilevel"/>
    <w:tmpl w:val="2814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CE"/>
    <w:multiLevelType w:val="hybridMultilevel"/>
    <w:tmpl w:val="249A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5532D"/>
    <w:multiLevelType w:val="hybridMultilevel"/>
    <w:tmpl w:val="49E662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16EF"/>
    <w:multiLevelType w:val="multilevel"/>
    <w:tmpl w:val="113EDB28"/>
    <w:lvl w:ilvl="0">
      <w:start w:val="1"/>
      <w:numFmt w:val="decimal"/>
      <w:lvlText w:val="%1"/>
      <w:lvlJc w:val="left"/>
      <w:pPr>
        <w:ind w:left="4479" w:hanging="460"/>
      </w:pPr>
      <w:rPr>
        <w:lang w:val="ru-RU" w:eastAsia="en-US" w:bidi="ar-SA"/>
      </w:rPr>
    </w:lvl>
    <w:lvl w:ilvl="1">
      <w:start w:val="1"/>
      <w:numFmt w:val="bullet"/>
      <w:lvlText w:val=""/>
      <w:lvlJc w:val="left"/>
      <w:pPr>
        <w:ind w:left="1312" w:hanging="460"/>
      </w:pPr>
      <w:rPr>
        <w:rFonts w:ascii="Wingdings" w:hAnsi="Wingdings"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817" w:hanging="4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486" w:hanging="4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155" w:hanging="4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824" w:hanging="4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493" w:hanging="4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162" w:hanging="4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31" w:hanging="460"/>
      </w:pPr>
      <w:rPr>
        <w:lang w:val="ru-RU" w:eastAsia="en-US" w:bidi="ar-SA"/>
      </w:rPr>
    </w:lvl>
  </w:abstractNum>
  <w:abstractNum w:abstractNumId="5" w15:restartNumberingAfterBreak="0">
    <w:nsid w:val="13BA7A25"/>
    <w:multiLevelType w:val="hybridMultilevel"/>
    <w:tmpl w:val="11C4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8D"/>
    <w:multiLevelType w:val="hybridMultilevel"/>
    <w:tmpl w:val="F0CA15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12F7"/>
    <w:multiLevelType w:val="multilevel"/>
    <w:tmpl w:val="9F7C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C6246"/>
    <w:multiLevelType w:val="hybridMultilevel"/>
    <w:tmpl w:val="4F8A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E6E52"/>
    <w:multiLevelType w:val="hybridMultilevel"/>
    <w:tmpl w:val="CB82D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A16AD"/>
    <w:multiLevelType w:val="hybridMultilevel"/>
    <w:tmpl w:val="7FE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42BC"/>
    <w:multiLevelType w:val="hybridMultilevel"/>
    <w:tmpl w:val="F5EE7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AA653C"/>
    <w:multiLevelType w:val="multilevel"/>
    <w:tmpl w:val="E23A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80AAE"/>
    <w:multiLevelType w:val="hybridMultilevel"/>
    <w:tmpl w:val="B980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67213"/>
    <w:multiLevelType w:val="hybridMultilevel"/>
    <w:tmpl w:val="FA0AE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64267"/>
    <w:multiLevelType w:val="hybridMultilevel"/>
    <w:tmpl w:val="441C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45B9"/>
    <w:multiLevelType w:val="multilevel"/>
    <w:tmpl w:val="72189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54B56C15"/>
    <w:multiLevelType w:val="multilevel"/>
    <w:tmpl w:val="55E6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0648A"/>
    <w:multiLevelType w:val="hybridMultilevel"/>
    <w:tmpl w:val="909E9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F9F"/>
    <w:multiLevelType w:val="multilevel"/>
    <w:tmpl w:val="FC0ABA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6E0F05"/>
    <w:multiLevelType w:val="hybridMultilevel"/>
    <w:tmpl w:val="E6247C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EC6B3F"/>
    <w:multiLevelType w:val="hybridMultilevel"/>
    <w:tmpl w:val="AD8698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552359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2B7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550E4"/>
    <w:multiLevelType w:val="hybridMultilevel"/>
    <w:tmpl w:val="4DBCB0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304C19"/>
    <w:multiLevelType w:val="hybridMultilevel"/>
    <w:tmpl w:val="44D6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33E11"/>
    <w:multiLevelType w:val="hybridMultilevel"/>
    <w:tmpl w:val="981CE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8"/>
  </w:num>
  <w:num w:numId="5">
    <w:abstractNumId w:val="24"/>
  </w:num>
  <w:num w:numId="6">
    <w:abstractNumId w:val="4"/>
  </w:num>
  <w:num w:numId="7">
    <w:abstractNumId w:val="11"/>
  </w:num>
  <w:num w:numId="8">
    <w:abstractNumId w:val="5"/>
  </w:num>
  <w:num w:numId="9">
    <w:abstractNumId w:val="17"/>
  </w:num>
  <w:num w:numId="10">
    <w:abstractNumId w:val="22"/>
  </w:num>
  <w:num w:numId="11">
    <w:abstractNumId w:val="14"/>
  </w:num>
  <w:num w:numId="12">
    <w:abstractNumId w:val="27"/>
  </w:num>
  <w:num w:numId="13">
    <w:abstractNumId w:val="2"/>
  </w:num>
  <w:num w:numId="14">
    <w:abstractNumId w:val="0"/>
  </w:num>
  <w:num w:numId="15">
    <w:abstractNumId w:val="26"/>
  </w:num>
  <w:num w:numId="16">
    <w:abstractNumId w:val="23"/>
  </w:num>
  <w:num w:numId="17">
    <w:abstractNumId w:val="10"/>
  </w:num>
  <w:num w:numId="18">
    <w:abstractNumId w:val="7"/>
  </w:num>
  <w:num w:numId="19">
    <w:abstractNumId w:val="1"/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  <w:num w:numId="24">
    <w:abstractNumId w:val="16"/>
  </w:num>
  <w:num w:numId="25">
    <w:abstractNumId w:val="21"/>
  </w:num>
  <w:num w:numId="26">
    <w:abstractNumId w:val="6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492"/>
    <w:rsid w:val="00003D29"/>
    <w:rsid w:val="00005D12"/>
    <w:rsid w:val="0001288C"/>
    <w:rsid w:val="00014749"/>
    <w:rsid w:val="00015CDA"/>
    <w:rsid w:val="00033476"/>
    <w:rsid w:val="00033944"/>
    <w:rsid w:val="00036A51"/>
    <w:rsid w:val="000403E2"/>
    <w:rsid w:val="00084F67"/>
    <w:rsid w:val="00090183"/>
    <w:rsid w:val="000B710C"/>
    <w:rsid w:val="000C4B45"/>
    <w:rsid w:val="000E7081"/>
    <w:rsid w:val="000F7D00"/>
    <w:rsid w:val="001122AB"/>
    <w:rsid w:val="00125F86"/>
    <w:rsid w:val="00144B2C"/>
    <w:rsid w:val="001506A4"/>
    <w:rsid w:val="00152775"/>
    <w:rsid w:val="00180569"/>
    <w:rsid w:val="00182C35"/>
    <w:rsid w:val="00183BE0"/>
    <w:rsid w:val="001A4B33"/>
    <w:rsid w:val="001B4A03"/>
    <w:rsid w:val="001C4405"/>
    <w:rsid w:val="001C588B"/>
    <w:rsid w:val="001C62E9"/>
    <w:rsid w:val="001C6EC0"/>
    <w:rsid w:val="001D4CFF"/>
    <w:rsid w:val="001D70A4"/>
    <w:rsid w:val="001F158C"/>
    <w:rsid w:val="00215D36"/>
    <w:rsid w:val="00242CA5"/>
    <w:rsid w:val="00281D2E"/>
    <w:rsid w:val="00290BD5"/>
    <w:rsid w:val="002A3C08"/>
    <w:rsid w:val="002A6DFF"/>
    <w:rsid w:val="002C238A"/>
    <w:rsid w:val="002C4400"/>
    <w:rsid w:val="002D1995"/>
    <w:rsid w:val="002D34AB"/>
    <w:rsid w:val="002F7DBC"/>
    <w:rsid w:val="00333458"/>
    <w:rsid w:val="00334014"/>
    <w:rsid w:val="00345572"/>
    <w:rsid w:val="003556A1"/>
    <w:rsid w:val="00360A5E"/>
    <w:rsid w:val="00363A8F"/>
    <w:rsid w:val="00366FAD"/>
    <w:rsid w:val="00387D93"/>
    <w:rsid w:val="00391C00"/>
    <w:rsid w:val="003A39B0"/>
    <w:rsid w:val="003A7135"/>
    <w:rsid w:val="003C5E22"/>
    <w:rsid w:val="003E4DAA"/>
    <w:rsid w:val="003F0984"/>
    <w:rsid w:val="003F1E90"/>
    <w:rsid w:val="00405527"/>
    <w:rsid w:val="00407DBC"/>
    <w:rsid w:val="004369F9"/>
    <w:rsid w:val="0044614B"/>
    <w:rsid w:val="00461B8C"/>
    <w:rsid w:val="00464594"/>
    <w:rsid w:val="004A08CC"/>
    <w:rsid w:val="004D7CA8"/>
    <w:rsid w:val="004E423B"/>
    <w:rsid w:val="004F3472"/>
    <w:rsid w:val="00504789"/>
    <w:rsid w:val="00504C1E"/>
    <w:rsid w:val="00520F1F"/>
    <w:rsid w:val="00533D35"/>
    <w:rsid w:val="00561C2D"/>
    <w:rsid w:val="005806D1"/>
    <w:rsid w:val="00582E41"/>
    <w:rsid w:val="005A38E5"/>
    <w:rsid w:val="005B7718"/>
    <w:rsid w:val="005E701C"/>
    <w:rsid w:val="0061046E"/>
    <w:rsid w:val="006120F0"/>
    <w:rsid w:val="00617800"/>
    <w:rsid w:val="00621617"/>
    <w:rsid w:val="00623769"/>
    <w:rsid w:val="00636A8A"/>
    <w:rsid w:val="00644897"/>
    <w:rsid w:val="00644C1D"/>
    <w:rsid w:val="0065212F"/>
    <w:rsid w:val="00685A8F"/>
    <w:rsid w:val="006D445F"/>
    <w:rsid w:val="006E19EF"/>
    <w:rsid w:val="006F2F26"/>
    <w:rsid w:val="00723DB6"/>
    <w:rsid w:val="00732067"/>
    <w:rsid w:val="00742523"/>
    <w:rsid w:val="00776139"/>
    <w:rsid w:val="007772B6"/>
    <w:rsid w:val="007B598E"/>
    <w:rsid w:val="00804863"/>
    <w:rsid w:val="00812EAD"/>
    <w:rsid w:val="00823DC1"/>
    <w:rsid w:val="008247FF"/>
    <w:rsid w:val="008373C5"/>
    <w:rsid w:val="00843578"/>
    <w:rsid w:val="00850C02"/>
    <w:rsid w:val="00856303"/>
    <w:rsid w:val="008A111A"/>
    <w:rsid w:val="008D23C2"/>
    <w:rsid w:val="008E0F1B"/>
    <w:rsid w:val="008E5E6D"/>
    <w:rsid w:val="00937D44"/>
    <w:rsid w:val="00954107"/>
    <w:rsid w:val="00961598"/>
    <w:rsid w:val="009956CE"/>
    <w:rsid w:val="009A0465"/>
    <w:rsid w:val="009B1BBC"/>
    <w:rsid w:val="009B4058"/>
    <w:rsid w:val="009B7097"/>
    <w:rsid w:val="009C399D"/>
    <w:rsid w:val="00A062D6"/>
    <w:rsid w:val="00A1458D"/>
    <w:rsid w:val="00A24845"/>
    <w:rsid w:val="00A3144B"/>
    <w:rsid w:val="00A52C77"/>
    <w:rsid w:val="00A779A2"/>
    <w:rsid w:val="00A86492"/>
    <w:rsid w:val="00A92EEA"/>
    <w:rsid w:val="00A9543F"/>
    <w:rsid w:val="00AA1527"/>
    <w:rsid w:val="00AA6547"/>
    <w:rsid w:val="00AE1F02"/>
    <w:rsid w:val="00B05EEC"/>
    <w:rsid w:val="00B10AD0"/>
    <w:rsid w:val="00B43CC1"/>
    <w:rsid w:val="00B44A52"/>
    <w:rsid w:val="00B4705B"/>
    <w:rsid w:val="00B52EE9"/>
    <w:rsid w:val="00B54680"/>
    <w:rsid w:val="00B64BD7"/>
    <w:rsid w:val="00B6775A"/>
    <w:rsid w:val="00B761C7"/>
    <w:rsid w:val="00B8441C"/>
    <w:rsid w:val="00BA15EF"/>
    <w:rsid w:val="00BA54F7"/>
    <w:rsid w:val="00BB76FF"/>
    <w:rsid w:val="00BD00DB"/>
    <w:rsid w:val="00BD1C41"/>
    <w:rsid w:val="00BD6EC0"/>
    <w:rsid w:val="00BE31C3"/>
    <w:rsid w:val="00BE4F90"/>
    <w:rsid w:val="00C14207"/>
    <w:rsid w:val="00C43E94"/>
    <w:rsid w:val="00C43ECD"/>
    <w:rsid w:val="00C4535C"/>
    <w:rsid w:val="00C46DD6"/>
    <w:rsid w:val="00C475D4"/>
    <w:rsid w:val="00C74D37"/>
    <w:rsid w:val="00CA05C8"/>
    <w:rsid w:val="00CB5971"/>
    <w:rsid w:val="00CC06D2"/>
    <w:rsid w:val="00CD15CC"/>
    <w:rsid w:val="00CE06EB"/>
    <w:rsid w:val="00CF05C0"/>
    <w:rsid w:val="00CF485F"/>
    <w:rsid w:val="00D01639"/>
    <w:rsid w:val="00D33458"/>
    <w:rsid w:val="00D33BD8"/>
    <w:rsid w:val="00D365A5"/>
    <w:rsid w:val="00D56D64"/>
    <w:rsid w:val="00D76F87"/>
    <w:rsid w:val="00D8722E"/>
    <w:rsid w:val="00DA2CA1"/>
    <w:rsid w:val="00DB5DFC"/>
    <w:rsid w:val="00DC44D3"/>
    <w:rsid w:val="00DD64D6"/>
    <w:rsid w:val="00DF1137"/>
    <w:rsid w:val="00E00F22"/>
    <w:rsid w:val="00E0203E"/>
    <w:rsid w:val="00E33068"/>
    <w:rsid w:val="00E40A2C"/>
    <w:rsid w:val="00E42B5F"/>
    <w:rsid w:val="00E678BA"/>
    <w:rsid w:val="00E7333F"/>
    <w:rsid w:val="00E831AC"/>
    <w:rsid w:val="00EA2771"/>
    <w:rsid w:val="00ED37D1"/>
    <w:rsid w:val="00ED580A"/>
    <w:rsid w:val="00ED6179"/>
    <w:rsid w:val="00EE1117"/>
    <w:rsid w:val="00F10FD6"/>
    <w:rsid w:val="00F17C32"/>
    <w:rsid w:val="00F24222"/>
    <w:rsid w:val="00F2636D"/>
    <w:rsid w:val="00F340BC"/>
    <w:rsid w:val="00F350A5"/>
    <w:rsid w:val="00FD17F3"/>
    <w:rsid w:val="00FD402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2D8D"/>
  <w15:docId w15:val="{2DC47C93-B291-4B56-A287-7971426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E831AC"/>
    <w:pPr>
      <w:ind w:left="720"/>
      <w:contextualSpacing/>
    </w:pPr>
  </w:style>
  <w:style w:type="table" w:styleId="a5">
    <w:name w:val="Table Grid"/>
    <w:basedOn w:val="a1"/>
    <w:uiPriority w:val="39"/>
    <w:rsid w:val="00E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831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E8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831AC"/>
  </w:style>
  <w:style w:type="character" w:customStyle="1" w:styleId="c1">
    <w:name w:val="c1"/>
    <w:basedOn w:val="a0"/>
    <w:rsid w:val="00E831AC"/>
  </w:style>
  <w:style w:type="paragraph" w:styleId="a6">
    <w:name w:val="Normal (Web)"/>
    <w:basedOn w:val="a"/>
    <w:uiPriority w:val="99"/>
    <w:unhideWhenUsed/>
    <w:rsid w:val="00E8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44D3"/>
  </w:style>
  <w:style w:type="paragraph" w:styleId="a7">
    <w:name w:val="No Spacing"/>
    <w:uiPriority w:val="1"/>
    <w:qFormat/>
    <w:rsid w:val="00242CA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9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843578"/>
    <w:rPr>
      <w:color w:val="0000FF"/>
      <w:u w:val="single"/>
    </w:rPr>
  </w:style>
  <w:style w:type="character" w:customStyle="1" w:styleId="a4">
    <w:name w:val="Абзац списка Знак"/>
    <w:aliases w:val="литература Знак"/>
    <w:basedOn w:val="a0"/>
    <w:link w:val="a3"/>
    <w:uiPriority w:val="34"/>
    <w:rsid w:val="0035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ro-nir.ru/index.php/sbornik-material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394E-16A2-4438-82BF-20342A62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25</Pages>
  <Words>8703</Words>
  <Characters>49608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26</cp:revision>
  <cp:lastPrinted>2023-05-26T05:44:00Z</cp:lastPrinted>
  <dcterms:created xsi:type="dcterms:W3CDTF">2023-05-24T06:17:00Z</dcterms:created>
  <dcterms:modified xsi:type="dcterms:W3CDTF">2026-05-19T08:11:00Z</dcterms:modified>
</cp:coreProperties>
</file>