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FC" w:rsidRPr="003973FC" w:rsidRDefault="003973FC" w:rsidP="003973FC">
      <w:pPr>
        <w:spacing w:line="240" w:lineRule="auto"/>
        <w:contextualSpacing/>
        <w:jc w:val="center"/>
        <w:rPr>
          <w:b/>
        </w:rPr>
      </w:pPr>
      <w:r w:rsidRPr="003973FC">
        <w:rPr>
          <w:b/>
        </w:rPr>
        <w:t>План мероприятий («дорожная карта») по организации и реализации инклюзивного образования</w:t>
      </w:r>
    </w:p>
    <w:p w:rsidR="00E11473" w:rsidRDefault="003973FC" w:rsidP="003973FC">
      <w:pPr>
        <w:spacing w:line="240" w:lineRule="auto"/>
        <w:contextualSpacing/>
        <w:jc w:val="center"/>
        <w:rPr>
          <w:b/>
        </w:rPr>
      </w:pPr>
      <w:r w:rsidRPr="003973FC">
        <w:rPr>
          <w:b/>
        </w:rPr>
        <w:t>в муниципальном бюджетном дошкольном образовательном учреждении «Детский сад комбинированного вида № 32 «Аленький цветочек» на 2022-2026 годы</w:t>
      </w:r>
    </w:p>
    <w:p w:rsidR="003973FC" w:rsidRDefault="003973FC" w:rsidP="003973FC">
      <w:pPr>
        <w:spacing w:line="240" w:lineRule="auto"/>
        <w:contextualSpacing/>
        <w:jc w:val="center"/>
        <w:rPr>
          <w:b/>
        </w:rPr>
      </w:pPr>
    </w:p>
    <w:tbl>
      <w:tblPr>
        <w:tblStyle w:val="a7"/>
        <w:tblW w:w="15189" w:type="dxa"/>
        <w:tblLook w:val="04A0"/>
      </w:tblPr>
      <w:tblGrid>
        <w:gridCol w:w="670"/>
        <w:gridCol w:w="2795"/>
        <w:gridCol w:w="4388"/>
        <w:gridCol w:w="2029"/>
        <w:gridCol w:w="2878"/>
        <w:gridCol w:w="244"/>
        <w:gridCol w:w="2185"/>
      </w:tblGrid>
      <w:tr w:rsidR="00973850" w:rsidTr="00973850">
        <w:tc>
          <w:tcPr>
            <w:tcW w:w="670" w:type="dxa"/>
          </w:tcPr>
          <w:p w:rsidR="003973FC" w:rsidRDefault="003973FC" w:rsidP="003973F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795" w:type="dxa"/>
          </w:tcPr>
          <w:p w:rsidR="003973FC" w:rsidRPr="003973FC" w:rsidRDefault="003973FC" w:rsidP="003973FC">
            <w:pPr>
              <w:contextualSpacing/>
              <w:jc w:val="center"/>
              <w:rPr>
                <w:b/>
              </w:rPr>
            </w:pPr>
            <w:r w:rsidRPr="003973FC">
              <w:rPr>
                <w:b/>
              </w:rPr>
              <w:t>Направление</w:t>
            </w:r>
          </w:p>
          <w:p w:rsidR="003973FC" w:rsidRDefault="003973FC" w:rsidP="003973FC">
            <w:pPr>
              <w:contextualSpacing/>
              <w:jc w:val="center"/>
              <w:rPr>
                <w:b/>
              </w:rPr>
            </w:pPr>
            <w:r w:rsidRPr="003973FC">
              <w:rPr>
                <w:b/>
              </w:rPr>
              <w:t>мероприятий</w:t>
            </w:r>
          </w:p>
        </w:tc>
        <w:tc>
          <w:tcPr>
            <w:tcW w:w="4388" w:type="dxa"/>
          </w:tcPr>
          <w:p w:rsidR="003973FC" w:rsidRDefault="003973FC" w:rsidP="003973FC">
            <w:pPr>
              <w:contextualSpacing/>
              <w:jc w:val="center"/>
              <w:rPr>
                <w:b/>
              </w:rPr>
            </w:pPr>
            <w:r w:rsidRPr="003973FC">
              <w:rPr>
                <w:b/>
              </w:rPr>
              <w:t>Содержание</w:t>
            </w:r>
          </w:p>
        </w:tc>
        <w:tc>
          <w:tcPr>
            <w:tcW w:w="2029" w:type="dxa"/>
          </w:tcPr>
          <w:p w:rsidR="003973FC" w:rsidRDefault="003973FC" w:rsidP="003973FC">
            <w:pPr>
              <w:contextualSpacing/>
              <w:jc w:val="center"/>
              <w:rPr>
                <w:b/>
              </w:rPr>
            </w:pPr>
            <w:r w:rsidRPr="003973FC">
              <w:rPr>
                <w:b/>
              </w:rPr>
              <w:t>Сроки</w:t>
            </w:r>
          </w:p>
        </w:tc>
        <w:tc>
          <w:tcPr>
            <w:tcW w:w="2878" w:type="dxa"/>
          </w:tcPr>
          <w:p w:rsidR="003973FC" w:rsidRDefault="003973FC" w:rsidP="003973FC">
            <w:pPr>
              <w:contextualSpacing/>
              <w:jc w:val="center"/>
              <w:rPr>
                <w:b/>
              </w:rPr>
            </w:pPr>
            <w:r w:rsidRPr="003973FC">
              <w:rPr>
                <w:b/>
              </w:rPr>
              <w:t>Ожидаемый результат</w:t>
            </w:r>
          </w:p>
        </w:tc>
        <w:tc>
          <w:tcPr>
            <w:tcW w:w="2429" w:type="dxa"/>
            <w:gridSpan w:val="2"/>
          </w:tcPr>
          <w:p w:rsidR="003973FC" w:rsidRDefault="003973FC" w:rsidP="003973FC">
            <w:pPr>
              <w:contextualSpacing/>
              <w:jc w:val="center"/>
              <w:rPr>
                <w:b/>
              </w:rPr>
            </w:pPr>
            <w:r w:rsidRPr="003973FC">
              <w:rPr>
                <w:b/>
              </w:rPr>
              <w:t>Ответственные</w:t>
            </w:r>
          </w:p>
        </w:tc>
      </w:tr>
      <w:tr w:rsidR="003973FC" w:rsidTr="00973850">
        <w:tc>
          <w:tcPr>
            <w:tcW w:w="670" w:type="dxa"/>
          </w:tcPr>
          <w:p w:rsidR="003973FC" w:rsidRDefault="003973FC" w:rsidP="003973F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519" w:type="dxa"/>
            <w:gridSpan w:val="6"/>
          </w:tcPr>
          <w:p w:rsidR="003973FC" w:rsidRDefault="003973FC" w:rsidP="003973FC">
            <w:pPr>
              <w:contextualSpacing/>
              <w:jc w:val="center"/>
              <w:rPr>
                <w:b/>
              </w:rPr>
            </w:pPr>
            <w:r w:rsidRPr="003973FC">
              <w:rPr>
                <w:b/>
              </w:rPr>
              <w:t>Нормативно-правовое обеспечение реализации инклюзивного образования</w:t>
            </w:r>
          </w:p>
          <w:p w:rsidR="00C7043A" w:rsidRPr="003973FC" w:rsidRDefault="00C7043A" w:rsidP="003973FC">
            <w:pPr>
              <w:contextualSpacing/>
              <w:jc w:val="center"/>
              <w:rPr>
                <w:b/>
              </w:rPr>
            </w:pPr>
          </w:p>
        </w:tc>
      </w:tr>
      <w:tr w:rsidR="00973850" w:rsidRPr="003973FC" w:rsidTr="00973850">
        <w:tc>
          <w:tcPr>
            <w:tcW w:w="670" w:type="dxa"/>
          </w:tcPr>
          <w:p w:rsidR="003973FC" w:rsidRPr="003973FC" w:rsidRDefault="003973FC" w:rsidP="003973FC">
            <w:pPr>
              <w:contextualSpacing/>
              <w:jc w:val="center"/>
            </w:pPr>
            <w:r w:rsidRPr="003973FC">
              <w:t>1.1.</w:t>
            </w:r>
          </w:p>
        </w:tc>
        <w:tc>
          <w:tcPr>
            <w:tcW w:w="2795" w:type="dxa"/>
          </w:tcPr>
          <w:p w:rsidR="003973FC" w:rsidRPr="003973FC" w:rsidRDefault="003973FC" w:rsidP="003973FC">
            <w:pPr>
              <w:contextualSpacing/>
              <w:jc w:val="center"/>
            </w:pPr>
            <w:r w:rsidRPr="003973FC">
              <w:t>Разработка и утверждение</w:t>
            </w:r>
          </w:p>
          <w:p w:rsidR="003973FC" w:rsidRPr="003973FC" w:rsidRDefault="003973FC" w:rsidP="003973FC">
            <w:pPr>
              <w:contextualSpacing/>
              <w:jc w:val="center"/>
            </w:pPr>
            <w:r w:rsidRPr="003973FC">
              <w:t>нормативных правовых</w:t>
            </w:r>
          </w:p>
          <w:p w:rsidR="003973FC" w:rsidRPr="003973FC" w:rsidRDefault="003973FC" w:rsidP="003973FC">
            <w:pPr>
              <w:contextualSpacing/>
              <w:jc w:val="center"/>
            </w:pPr>
            <w:r w:rsidRPr="003973FC">
              <w:t>актов, обеспечивающих</w:t>
            </w:r>
          </w:p>
          <w:p w:rsidR="003973FC" w:rsidRPr="003973FC" w:rsidRDefault="003973FC" w:rsidP="003973FC">
            <w:pPr>
              <w:contextualSpacing/>
              <w:jc w:val="center"/>
            </w:pPr>
            <w:r w:rsidRPr="003973FC">
              <w:t xml:space="preserve">введение </w:t>
            </w:r>
            <w:proofErr w:type="gramStart"/>
            <w:r w:rsidRPr="003973FC">
              <w:t>инклюзивного</w:t>
            </w:r>
            <w:proofErr w:type="gramEnd"/>
          </w:p>
          <w:p w:rsidR="003973FC" w:rsidRPr="003973FC" w:rsidRDefault="003973FC" w:rsidP="003973FC">
            <w:pPr>
              <w:contextualSpacing/>
              <w:jc w:val="center"/>
            </w:pPr>
            <w:r w:rsidRPr="003973FC">
              <w:t xml:space="preserve">образования </w:t>
            </w:r>
            <w:proofErr w:type="gramStart"/>
            <w:r w:rsidRPr="003973FC">
              <w:t>в</w:t>
            </w:r>
            <w:proofErr w:type="gramEnd"/>
          </w:p>
          <w:p w:rsidR="003973FC" w:rsidRPr="003973FC" w:rsidRDefault="003973FC" w:rsidP="003973FC">
            <w:pPr>
              <w:contextualSpacing/>
              <w:jc w:val="center"/>
            </w:pPr>
            <w:r w:rsidRPr="003973FC">
              <w:t>образовательной</w:t>
            </w:r>
          </w:p>
          <w:p w:rsidR="003973FC" w:rsidRPr="003973FC" w:rsidRDefault="003973FC" w:rsidP="003973FC">
            <w:pPr>
              <w:contextualSpacing/>
              <w:jc w:val="center"/>
            </w:pPr>
            <w:r w:rsidRPr="003973FC">
              <w:t>организации</w:t>
            </w:r>
          </w:p>
        </w:tc>
        <w:tc>
          <w:tcPr>
            <w:tcW w:w="4388" w:type="dxa"/>
          </w:tcPr>
          <w:p w:rsidR="003973FC" w:rsidRDefault="003973FC" w:rsidP="003973FC">
            <w:pPr>
              <w:contextualSpacing/>
              <w:jc w:val="both"/>
            </w:pPr>
            <w:r>
              <w:t>1. Разработка плана мероприятий («дорожная карта») по организации</w:t>
            </w:r>
            <w:r w:rsidR="00973850">
              <w:t xml:space="preserve"> </w:t>
            </w:r>
            <w:r>
              <w:t>и реализации инклюзивного</w:t>
            </w:r>
            <w:r w:rsidR="00973850">
              <w:t xml:space="preserve"> </w:t>
            </w:r>
            <w:r>
              <w:t>образования.</w:t>
            </w:r>
          </w:p>
          <w:p w:rsidR="003973FC" w:rsidRDefault="003973FC" w:rsidP="003973FC">
            <w:pPr>
              <w:contextualSpacing/>
              <w:jc w:val="both"/>
            </w:pPr>
            <w:r>
              <w:t>2. Разработка локальных актов инклюзивного образования:</w:t>
            </w:r>
          </w:p>
          <w:p w:rsidR="003973FC" w:rsidRDefault="003973FC" w:rsidP="003973FC">
            <w:pPr>
              <w:contextualSpacing/>
              <w:jc w:val="both"/>
            </w:pPr>
            <w:r>
              <w:t>разработка приказов о создании рабочей группы по реализации инклюзивного образования,</w:t>
            </w:r>
          </w:p>
          <w:p w:rsidR="003973FC" w:rsidRDefault="003973FC" w:rsidP="003973FC">
            <w:pPr>
              <w:contextualSpacing/>
              <w:jc w:val="both"/>
            </w:pPr>
            <w:r>
              <w:t>приказа по утверждению плана мероприятий, положения об инклюзивном образовании и др.</w:t>
            </w:r>
          </w:p>
          <w:p w:rsidR="003973FC" w:rsidRDefault="003973FC" w:rsidP="003973FC">
            <w:pPr>
              <w:contextualSpacing/>
              <w:jc w:val="both"/>
            </w:pPr>
            <w:r>
              <w:t xml:space="preserve">3. Включение в </w:t>
            </w:r>
            <w:proofErr w:type="gramStart"/>
            <w:r>
              <w:t>основную</w:t>
            </w:r>
            <w:proofErr w:type="gramEnd"/>
          </w:p>
          <w:p w:rsidR="003973FC" w:rsidRDefault="003973FC" w:rsidP="003973FC">
            <w:pPr>
              <w:contextualSpacing/>
              <w:jc w:val="both"/>
            </w:pPr>
            <w:r>
              <w:t>образовательную  программу</w:t>
            </w:r>
          </w:p>
          <w:p w:rsidR="003973FC" w:rsidRDefault="003973FC" w:rsidP="003973FC">
            <w:pPr>
              <w:contextualSpacing/>
              <w:jc w:val="both"/>
            </w:pPr>
            <w:r>
              <w:t>коррекционных мероприятий.</w:t>
            </w:r>
          </w:p>
          <w:p w:rsidR="00C7043A" w:rsidRPr="003973FC" w:rsidRDefault="00C7043A" w:rsidP="003973FC">
            <w:pPr>
              <w:contextualSpacing/>
              <w:jc w:val="both"/>
            </w:pPr>
          </w:p>
        </w:tc>
        <w:tc>
          <w:tcPr>
            <w:tcW w:w="2029" w:type="dxa"/>
          </w:tcPr>
          <w:p w:rsidR="003973FC" w:rsidRDefault="003973FC" w:rsidP="003973FC">
            <w:pPr>
              <w:contextualSpacing/>
              <w:jc w:val="center"/>
            </w:pPr>
            <w:r>
              <w:t>март-</w:t>
            </w:r>
            <w:r w:rsidR="00973850">
              <w:t>август</w:t>
            </w:r>
          </w:p>
          <w:p w:rsidR="003973FC" w:rsidRPr="003973FC" w:rsidRDefault="003973FC" w:rsidP="003973FC">
            <w:pPr>
              <w:contextualSpacing/>
              <w:jc w:val="center"/>
            </w:pPr>
            <w:r>
              <w:t>2022</w:t>
            </w:r>
          </w:p>
        </w:tc>
        <w:tc>
          <w:tcPr>
            <w:tcW w:w="2878" w:type="dxa"/>
          </w:tcPr>
          <w:p w:rsidR="003973FC" w:rsidRDefault="003973FC" w:rsidP="003973FC">
            <w:pPr>
              <w:contextualSpacing/>
              <w:jc w:val="both"/>
            </w:pPr>
            <w:r>
              <w:t>1.Разработка плана</w:t>
            </w:r>
          </w:p>
          <w:p w:rsidR="003973FC" w:rsidRDefault="003973FC" w:rsidP="003973FC">
            <w:pPr>
              <w:contextualSpacing/>
              <w:jc w:val="both"/>
            </w:pPr>
            <w:r>
              <w:t>мероприятий</w:t>
            </w:r>
          </w:p>
          <w:p w:rsidR="003973FC" w:rsidRDefault="003973FC" w:rsidP="003973FC">
            <w:pPr>
              <w:contextualSpacing/>
              <w:jc w:val="both"/>
            </w:pPr>
            <w:r>
              <w:t>(«дорожная карта») по</w:t>
            </w:r>
            <w:r w:rsidR="00973850">
              <w:t xml:space="preserve"> </w:t>
            </w:r>
            <w:r>
              <w:t>организации и</w:t>
            </w:r>
          </w:p>
          <w:p w:rsidR="003973FC" w:rsidRDefault="003973FC" w:rsidP="003973FC">
            <w:pPr>
              <w:contextualSpacing/>
              <w:jc w:val="both"/>
            </w:pPr>
            <w:r>
              <w:t>реализации</w:t>
            </w:r>
            <w:r w:rsidR="00973850">
              <w:t xml:space="preserve"> </w:t>
            </w:r>
            <w:proofErr w:type="gramStart"/>
            <w:r>
              <w:t>инклюзивного</w:t>
            </w:r>
            <w:proofErr w:type="gramEnd"/>
          </w:p>
          <w:p w:rsidR="003973FC" w:rsidRDefault="003973FC" w:rsidP="003973FC">
            <w:pPr>
              <w:contextualSpacing/>
              <w:jc w:val="both"/>
            </w:pPr>
            <w:r>
              <w:t>образования.</w:t>
            </w:r>
          </w:p>
          <w:p w:rsidR="003973FC" w:rsidRDefault="003973FC" w:rsidP="003973FC">
            <w:pPr>
              <w:contextualSpacing/>
              <w:jc w:val="both"/>
            </w:pPr>
            <w:r>
              <w:t>2. Утверждение</w:t>
            </w:r>
          </w:p>
          <w:p w:rsidR="003973FC" w:rsidRDefault="003973FC" w:rsidP="003973FC">
            <w:pPr>
              <w:contextualSpacing/>
              <w:jc w:val="both"/>
            </w:pPr>
            <w:r>
              <w:t>локальных актов</w:t>
            </w:r>
          </w:p>
          <w:p w:rsidR="003973FC" w:rsidRDefault="003973FC" w:rsidP="003973FC">
            <w:pPr>
              <w:contextualSpacing/>
              <w:jc w:val="both"/>
            </w:pPr>
            <w:r>
              <w:t>инклюзивного</w:t>
            </w:r>
          </w:p>
          <w:p w:rsidR="003973FC" w:rsidRPr="003973FC" w:rsidRDefault="003973FC" w:rsidP="003973FC">
            <w:pPr>
              <w:contextualSpacing/>
              <w:jc w:val="both"/>
            </w:pPr>
            <w:r>
              <w:t>образования.</w:t>
            </w:r>
          </w:p>
        </w:tc>
        <w:tc>
          <w:tcPr>
            <w:tcW w:w="2429" w:type="dxa"/>
            <w:gridSpan w:val="2"/>
          </w:tcPr>
          <w:p w:rsidR="003973FC" w:rsidRDefault="003973FC" w:rsidP="003973FC">
            <w:pPr>
              <w:contextualSpacing/>
              <w:jc w:val="center"/>
            </w:pPr>
            <w:r>
              <w:t>Заведующий,</w:t>
            </w:r>
          </w:p>
          <w:p w:rsidR="003973FC" w:rsidRDefault="003973FC" w:rsidP="003973FC">
            <w:pPr>
              <w:contextualSpacing/>
              <w:jc w:val="center"/>
            </w:pPr>
            <w:r>
              <w:t>старший</w:t>
            </w:r>
          </w:p>
          <w:p w:rsidR="003973FC" w:rsidRPr="003973FC" w:rsidRDefault="003973FC" w:rsidP="003973FC">
            <w:pPr>
              <w:contextualSpacing/>
              <w:jc w:val="center"/>
            </w:pPr>
            <w:r>
              <w:t>воспитатель</w:t>
            </w:r>
          </w:p>
        </w:tc>
      </w:tr>
      <w:tr w:rsidR="003973FC" w:rsidRPr="003973FC" w:rsidTr="00973850">
        <w:tc>
          <w:tcPr>
            <w:tcW w:w="670" w:type="dxa"/>
          </w:tcPr>
          <w:p w:rsidR="003973FC" w:rsidRPr="003973FC" w:rsidRDefault="003973FC" w:rsidP="003973FC">
            <w:pPr>
              <w:contextualSpacing/>
              <w:jc w:val="center"/>
              <w:rPr>
                <w:b/>
              </w:rPr>
            </w:pPr>
            <w:r w:rsidRPr="003973FC">
              <w:rPr>
                <w:b/>
              </w:rPr>
              <w:t>2.</w:t>
            </w:r>
          </w:p>
        </w:tc>
        <w:tc>
          <w:tcPr>
            <w:tcW w:w="14519" w:type="dxa"/>
            <w:gridSpan w:val="6"/>
          </w:tcPr>
          <w:p w:rsidR="003973FC" w:rsidRDefault="00C7043A" w:rsidP="003973FC">
            <w:pPr>
              <w:contextualSpacing/>
              <w:jc w:val="center"/>
              <w:rPr>
                <w:b/>
              </w:rPr>
            </w:pPr>
            <w:r w:rsidRPr="00C7043A">
              <w:rPr>
                <w:b/>
              </w:rPr>
              <w:t>Организационное обеспечение реализации инклюзивного образования</w:t>
            </w:r>
          </w:p>
          <w:p w:rsidR="00C7043A" w:rsidRPr="00C7043A" w:rsidRDefault="00C7043A" w:rsidP="003973FC">
            <w:pPr>
              <w:contextualSpacing/>
              <w:jc w:val="center"/>
              <w:rPr>
                <w:b/>
              </w:rPr>
            </w:pPr>
          </w:p>
        </w:tc>
      </w:tr>
      <w:tr w:rsidR="006D0E97" w:rsidRPr="003973FC" w:rsidTr="00973850">
        <w:trPr>
          <w:trHeight w:val="2586"/>
        </w:trPr>
        <w:tc>
          <w:tcPr>
            <w:tcW w:w="670" w:type="dxa"/>
            <w:tcBorders>
              <w:bottom w:val="single" w:sz="4" w:space="0" w:color="auto"/>
            </w:tcBorders>
          </w:tcPr>
          <w:p w:rsidR="003973FC" w:rsidRPr="003973FC" w:rsidRDefault="00C7043A" w:rsidP="00C7043A">
            <w:pPr>
              <w:contextualSpacing/>
              <w:jc w:val="center"/>
            </w:pPr>
            <w:r>
              <w:lastRenderedPageBreak/>
              <w:t>2.1.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C7043A" w:rsidRDefault="00C7043A" w:rsidP="00C7043A">
            <w:pPr>
              <w:contextualSpacing/>
              <w:jc w:val="both"/>
            </w:pPr>
            <w:r>
              <w:t>Определение статуса ребенка. Оформление</w:t>
            </w:r>
          </w:p>
          <w:p w:rsidR="00C7043A" w:rsidRDefault="00C7043A" w:rsidP="00C7043A">
            <w:pPr>
              <w:contextualSpacing/>
              <w:jc w:val="both"/>
            </w:pPr>
            <w:r>
              <w:t>картотеки детей с ОВЗ</w:t>
            </w:r>
            <w:r w:rsidR="00973850">
              <w:t xml:space="preserve"> </w:t>
            </w:r>
            <w:r>
              <w:t>(инвалидов),</w:t>
            </w:r>
          </w:p>
          <w:p w:rsidR="003973FC" w:rsidRPr="003973FC" w:rsidRDefault="00C7043A" w:rsidP="00C7043A">
            <w:pPr>
              <w:contextualSpacing/>
              <w:jc w:val="both"/>
            </w:pPr>
            <w:r>
              <w:t>воспитанников ДОУ.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:rsidR="00C7043A" w:rsidRDefault="00C7043A" w:rsidP="00C7043A">
            <w:pPr>
              <w:contextualSpacing/>
              <w:jc w:val="both"/>
            </w:pPr>
            <w:r>
              <w:t>1. Оформление картотеки на детей с ОВЗ и инвалидностью, воспитанников ДОУ.</w:t>
            </w:r>
          </w:p>
          <w:p w:rsidR="003973FC" w:rsidRPr="003973FC" w:rsidRDefault="00C7043A" w:rsidP="00C7043A">
            <w:pPr>
              <w:contextualSpacing/>
              <w:jc w:val="both"/>
            </w:pPr>
            <w:r>
              <w:t>2.Разработка индивидуальных образовательных маршрутов воспитанников.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3973FC" w:rsidRPr="003973FC" w:rsidRDefault="00C7043A" w:rsidP="003973FC">
            <w:pPr>
              <w:contextualSpacing/>
              <w:jc w:val="center"/>
            </w:pPr>
            <w:r w:rsidRPr="00C7043A">
              <w:t>Ежегодно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</w:tcBorders>
          </w:tcPr>
          <w:p w:rsidR="00C7043A" w:rsidRDefault="00C7043A" w:rsidP="00C7043A">
            <w:pPr>
              <w:contextualSpacing/>
              <w:jc w:val="both"/>
            </w:pPr>
            <w:r>
              <w:t xml:space="preserve">Создание картотеки </w:t>
            </w:r>
            <w:proofErr w:type="gramStart"/>
            <w:r>
              <w:t>на</w:t>
            </w:r>
            <w:proofErr w:type="gramEnd"/>
          </w:p>
          <w:p w:rsidR="00C7043A" w:rsidRDefault="00C7043A" w:rsidP="00C7043A">
            <w:pPr>
              <w:contextualSpacing/>
              <w:jc w:val="both"/>
            </w:pPr>
            <w:r>
              <w:t>детей с ОВЗ и инвалидностью,</w:t>
            </w:r>
          </w:p>
          <w:p w:rsidR="00C7043A" w:rsidRDefault="00C7043A" w:rsidP="00C7043A">
            <w:pPr>
              <w:contextualSpacing/>
              <w:jc w:val="both"/>
            </w:pPr>
            <w:r>
              <w:t>воспитанников ДОУ.</w:t>
            </w:r>
          </w:p>
          <w:p w:rsidR="00C7043A" w:rsidRDefault="00C7043A" w:rsidP="00C7043A">
            <w:pPr>
              <w:contextualSpacing/>
              <w:jc w:val="both"/>
            </w:pPr>
            <w:r>
              <w:t>Разработка</w:t>
            </w:r>
          </w:p>
          <w:p w:rsidR="00C7043A" w:rsidRDefault="00C7043A" w:rsidP="00C7043A">
            <w:pPr>
              <w:contextualSpacing/>
              <w:jc w:val="both"/>
            </w:pPr>
            <w:r>
              <w:t>индивидуальных</w:t>
            </w:r>
          </w:p>
          <w:p w:rsidR="00C7043A" w:rsidRDefault="00C7043A" w:rsidP="00C7043A">
            <w:pPr>
              <w:contextualSpacing/>
              <w:jc w:val="both"/>
            </w:pPr>
            <w:r>
              <w:t>образовательных</w:t>
            </w:r>
          </w:p>
          <w:p w:rsidR="003973FC" w:rsidRPr="003973FC" w:rsidRDefault="00C7043A" w:rsidP="00973850">
            <w:pPr>
              <w:contextualSpacing/>
              <w:jc w:val="both"/>
            </w:pPr>
            <w:r>
              <w:t>маршрутов</w:t>
            </w:r>
            <w:r w:rsidR="00973850">
              <w:t xml:space="preserve"> в</w:t>
            </w:r>
            <w:r>
              <w:t>оспитаннико</w:t>
            </w:r>
            <w:r w:rsidR="00973850">
              <w:t>в</w:t>
            </w: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:rsidR="003973FC" w:rsidRDefault="00C7043A" w:rsidP="003973FC">
            <w:pPr>
              <w:contextualSpacing/>
              <w:jc w:val="center"/>
            </w:pPr>
            <w:r w:rsidRPr="00C7043A">
              <w:t>Старший</w:t>
            </w:r>
          </w:p>
          <w:p w:rsidR="00C7043A" w:rsidRDefault="00C7043A" w:rsidP="00C7043A">
            <w:pPr>
              <w:contextualSpacing/>
              <w:jc w:val="center"/>
            </w:pPr>
            <w:r>
              <w:t>воспитатель,</w:t>
            </w:r>
          </w:p>
          <w:p w:rsidR="00C7043A" w:rsidRDefault="00C7043A" w:rsidP="00C7043A">
            <w:pPr>
              <w:contextualSpacing/>
              <w:jc w:val="center"/>
            </w:pPr>
            <w:r>
              <w:t>воспитатели</w:t>
            </w:r>
          </w:p>
          <w:p w:rsidR="00C7043A" w:rsidRDefault="00C7043A" w:rsidP="00C7043A">
            <w:pPr>
              <w:contextualSpacing/>
              <w:jc w:val="center"/>
            </w:pPr>
            <w:r>
              <w:t>групп,</w:t>
            </w:r>
          </w:p>
          <w:p w:rsidR="00C7043A" w:rsidRDefault="00C7043A" w:rsidP="00C7043A">
            <w:pPr>
              <w:contextualSpacing/>
              <w:jc w:val="center"/>
            </w:pPr>
            <w:r>
              <w:t>специалисты.</w:t>
            </w:r>
          </w:p>
          <w:p w:rsidR="00C7043A" w:rsidRPr="003973FC" w:rsidRDefault="00C7043A" w:rsidP="00C7043A">
            <w:pPr>
              <w:contextualSpacing/>
              <w:jc w:val="center"/>
            </w:pPr>
          </w:p>
        </w:tc>
      </w:tr>
      <w:tr w:rsidR="00973850" w:rsidRPr="003973FC" w:rsidTr="00973850">
        <w:tc>
          <w:tcPr>
            <w:tcW w:w="670" w:type="dxa"/>
          </w:tcPr>
          <w:p w:rsidR="003973FC" w:rsidRPr="003973FC" w:rsidRDefault="008719BD" w:rsidP="003973FC">
            <w:pPr>
              <w:contextualSpacing/>
              <w:jc w:val="center"/>
            </w:pPr>
            <w:r>
              <w:t>2.2.</w:t>
            </w:r>
          </w:p>
        </w:tc>
        <w:tc>
          <w:tcPr>
            <w:tcW w:w="2795" w:type="dxa"/>
          </w:tcPr>
          <w:p w:rsidR="008719BD" w:rsidRDefault="008719BD" w:rsidP="00973850">
            <w:pPr>
              <w:contextualSpacing/>
              <w:jc w:val="both"/>
            </w:pPr>
            <w:r>
              <w:t xml:space="preserve">Сотрудничество </w:t>
            </w:r>
            <w:proofErr w:type="gramStart"/>
            <w:r>
              <w:t>с</w:t>
            </w:r>
            <w:proofErr w:type="gramEnd"/>
          </w:p>
          <w:p w:rsidR="008719BD" w:rsidRDefault="008719BD" w:rsidP="00973850">
            <w:pPr>
              <w:contextualSpacing/>
              <w:jc w:val="both"/>
            </w:pPr>
            <w:r>
              <w:t xml:space="preserve">организациями </w:t>
            </w:r>
            <w:proofErr w:type="gramStart"/>
            <w:r>
              <w:t>социальной</w:t>
            </w:r>
            <w:proofErr w:type="gramEnd"/>
          </w:p>
          <w:p w:rsidR="008719BD" w:rsidRDefault="008719BD" w:rsidP="00973850">
            <w:pPr>
              <w:contextualSpacing/>
              <w:jc w:val="both"/>
            </w:pPr>
            <w:r>
              <w:t>защиты и населения и</w:t>
            </w:r>
          </w:p>
          <w:p w:rsidR="003973FC" w:rsidRPr="003973FC" w:rsidRDefault="008719BD" w:rsidP="00973850">
            <w:pPr>
              <w:contextualSpacing/>
              <w:jc w:val="both"/>
            </w:pPr>
            <w:r>
              <w:t>здравоохранения.</w:t>
            </w:r>
          </w:p>
        </w:tc>
        <w:tc>
          <w:tcPr>
            <w:tcW w:w="4388" w:type="dxa"/>
          </w:tcPr>
          <w:p w:rsidR="008719BD" w:rsidRDefault="008719BD" w:rsidP="00973850">
            <w:pPr>
              <w:contextualSpacing/>
              <w:jc w:val="both"/>
            </w:pPr>
            <w:r>
              <w:t>1.Организация семинара</w:t>
            </w:r>
          </w:p>
          <w:p w:rsidR="008719BD" w:rsidRDefault="008719BD" w:rsidP="00973850">
            <w:pPr>
              <w:contextualSpacing/>
              <w:jc w:val="both"/>
            </w:pPr>
            <w:r>
              <w:t>«Социализация инвалидов</w:t>
            </w:r>
          </w:p>
          <w:p w:rsidR="003973FC" w:rsidRPr="003973FC" w:rsidRDefault="008719BD" w:rsidP="00973850">
            <w:pPr>
              <w:contextualSpacing/>
              <w:jc w:val="both"/>
            </w:pPr>
            <w:r>
              <w:t>в обществе».</w:t>
            </w:r>
          </w:p>
        </w:tc>
        <w:tc>
          <w:tcPr>
            <w:tcW w:w="2029" w:type="dxa"/>
          </w:tcPr>
          <w:p w:rsidR="008719BD" w:rsidRDefault="008719BD" w:rsidP="00973850">
            <w:pPr>
              <w:contextualSpacing/>
              <w:jc w:val="both"/>
            </w:pPr>
            <w:r>
              <w:t>В течение</w:t>
            </w:r>
          </w:p>
          <w:p w:rsidR="003973FC" w:rsidRPr="003973FC" w:rsidRDefault="008719BD" w:rsidP="00973850">
            <w:pPr>
              <w:contextualSpacing/>
              <w:jc w:val="both"/>
            </w:pPr>
            <w:r>
              <w:t>года</w:t>
            </w:r>
          </w:p>
        </w:tc>
        <w:tc>
          <w:tcPr>
            <w:tcW w:w="3122" w:type="dxa"/>
            <w:gridSpan w:val="2"/>
          </w:tcPr>
          <w:p w:rsidR="003973FC" w:rsidRPr="003973FC" w:rsidRDefault="003973FC" w:rsidP="00973850">
            <w:pPr>
              <w:contextualSpacing/>
              <w:jc w:val="both"/>
            </w:pPr>
          </w:p>
        </w:tc>
        <w:tc>
          <w:tcPr>
            <w:tcW w:w="2185" w:type="dxa"/>
          </w:tcPr>
          <w:p w:rsidR="003973FC" w:rsidRPr="003973FC" w:rsidRDefault="008719BD" w:rsidP="00973850">
            <w:pPr>
              <w:contextualSpacing/>
              <w:jc w:val="both"/>
            </w:pPr>
            <w:r>
              <w:t>Заведующая</w:t>
            </w:r>
          </w:p>
        </w:tc>
      </w:tr>
      <w:tr w:rsidR="00973850" w:rsidRPr="003973FC" w:rsidTr="00973850">
        <w:tc>
          <w:tcPr>
            <w:tcW w:w="670" w:type="dxa"/>
          </w:tcPr>
          <w:p w:rsidR="003973FC" w:rsidRPr="003973FC" w:rsidRDefault="008719BD" w:rsidP="003973FC">
            <w:pPr>
              <w:contextualSpacing/>
              <w:jc w:val="center"/>
            </w:pPr>
            <w:r>
              <w:t>2.3.</w:t>
            </w:r>
          </w:p>
        </w:tc>
        <w:tc>
          <w:tcPr>
            <w:tcW w:w="2795" w:type="dxa"/>
          </w:tcPr>
          <w:p w:rsidR="008719BD" w:rsidRDefault="008719BD" w:rsidP="00973850">
            <w:pPr>
              <w:contextualSpacing/>
              <w:jc w:val="both"/>
            </w:pPr>
            <w:r>
              <w:t>Организация и</w:t>
            </w:r>
          </w:p>
          <w:p w:rsidR="008719BD" w:rsidRDefault="008719BD" w:rsidP="00973850">
            <w:pPr>
              <w:contextualSpacing/>
              <w:jc w:val="both"/>
            </w:pPr>
            <w:r>
              <w:t>проведение</w:t>
            </w:r>
          </w:p>
          <w:p w:rsidR="008719BD" w:rsidRDefault="008719BD" w:rsidP="00973850">
            <w:pPr>
              <w:contextualSpacing/>
              <w:jc w:val="both"/>
            </w:pPr>
            <w:r>
              <w:t>мероприятий</w:t>
            </w:r>
          </w:p>
          <w:p w:rsidR="008719BD" w:rsidRDefault="008719BD" w:rsidP="00973850">
            <w:pPr>
              <w:contextualSpacing/>
              <w:jc w:val="both"/>
            </w:pPr>
            <w:r>
              <w:t>посвященных</w:t>
            </w:r>
          </w:p>
          <w:p w:rsidR="008719BD" w:rsidRDefault="008719BD" w:rsidP="00973850">
            <w:pPr>
              <w:contextualSpacing/>
              <w:jc w:val="both"/>
            </w:pPr>
            <w:r>
              <w:t>Международному Дню</w:t>
            </w:r>
          </w:p>
          <w:p w:rsidR="003973FC" w:rsidRPr="003973FC" w:rsidRDefault="008719BD" w:rsidP="00973850">
            <w:pPr>
              <w:contextualSpacing/>
              <w:jc w:val="both"/>
            </w:pPr>
            <w:r>
              <w:t>инвалидов (03.12.20</w:t>
            </w:r>
            <w:r w:rsidR="00973850">
              <w:t>--</w:t>
            </w:r>
            <w:r>
              <w:t>)</w:t>
            </w:r>
          </w:p>
        </w:tc>
        <w:tc>
          <w:tcPr>
            <w:tcW w:w="4388" w:type="dxa"/>
          </w:tcPr>
          <w:p w:rsidR="008719BD" w:rsidRDefault="008719BD" w:rsidP="00973850">
            <w:pPr>
              <w:contextualSpacing/>
              <w:jc w:val="both"/>
            </w:pPr>
            <w:r>
              <w:t>1.Мероприятия, посвященные</w:t>
            </w:r>
          </w:p>
          <w:p w:rsidR="008719BD" w:rsidRDefault="008719BD" w:rsidP="00973850">
            <w:pPr>
              <w:contextualSpacing/>
              <w:jc w:val="both"/>
            </w:pPr>
            <w:r>
              <w:t>Международному Дню</w:t>
            </w:r>
          </w:p>
          <w:p w:rsidR="003973FC" w:rsidRPr="003973FC" w:rsidRDefault="008719BD" w:rsidP="00973850">
            <w:pPr>
              <w:contextualSpacing/>
              <w:jc w:val="both"/>
            </w:pPr>
            <w:r>
              <w:t>инвалидов.</w:t>
            </w:r>
          </w:p>
        </w:tc>
        <w:tc>
          <w:tcPr>
            <w:tcW w:w="2029" w:type="dxa"/>
          </w:tcPr>
          <w:p w:rsidR="003973FC" w:rsidRPr="003973FC" w:rsidRDefault="008719BD" w:rsidP="00973850">
            <w:pPr>
              <w:contextualSpacing/>
              <w:jc w:val="both"/>
            </w:pPr>
            <w:r w:rsidRPr="008719BD">
              <w:t>Ежегодно</w:t>
            </w:r>
          </w:p>
        </w:tc>
        <w:tc>
          <w:tcPr>
            <w:tcW w:w="3122" w:type="dxa"/>
            <w:gridSpan w:val="2"/>
          </w:tcPr>
          <w:p w:rsidR="003973FC" w:rsidRPr="003973FC" w:rsidRDefault="003973FC" w:rsidP="00973850">
            <w:pPr>
              <w:contextualSpacing/>
              <w:jc w:val="both"/>
            </w:pPr>
          </w:p>
        </w:tc>
        <w:tc>
          <w:tcPr>
            <w:tcW w:w="2185" w:type="dxa"/>
          </w:tcPr>
          <w:p w:rsidR="008719BD" w:rsidRDefault="008719BD" w:rsidP="00973850">
            <w:pPr>
              <w:contextualSpacing/>
              <w:jc w:val="both"/>
            </w:pPr>
            <w:r>
              <w:t>Старший</w:t>
            </w:r>
          </w:p>
          <w:p w:rsidR="008719BD" w:rsidRDefault="008719BD" w:rsidP="00973850">
            <w:pPr>
              <w:contextualSpacing/>
              <w:jc w:val="both"/>
            </w:pPr>
            <w:r>
              <w:t>воспитатель</w:t>
            </w:r>
          </w:p>
          <w:p w:rsidR="003973FC" w:rsidRPr="003973FC" w:rsidRDefault="008719BD" w:rsidP="00973850">
            <w:pPr>
              <w:contextualSpacing/>
              <w:jc w:val="both"/>
            </w:pPr>
            <w:r>
              <w:t>Воспитатели</w:t>
            </w:r>
          </w:p>
        </w:tc>
      </w:tr>
      <w:tr w:rsidR="00973850" w:rsidRPr="003973FC" w:rsidTr="00973850">
        <w:tc>
          <w:tcPr>
            <w:tcW w:w="670" w:type="dxa"/>
          </w:tcPr>
          <w:p w:rsidR="003973FC" w:rsidRPr="003973FC" w:rsidRDefault="008719BD" w:rsidP="003973FC">
            <w:pPr>
              <w:contextualSpacing/>
              <w:jc w:val="center"/>
            </w:pPr>
            <w:r>
              <w:t>2.4.</w:t>
            </w:r>
          </w:p>
        </w:tc>
        <w:tc>
          <w:tcPr>
            <w:tcW w:w="2795" w:type="dxa"/>
          </w:tcPr>
          <w:p w:rsidR="008719BD" w:rsidRDefault="008719BD" w:rsidP="00973850">
            <w:pPr>
              <w:contextualSpacing/>
              <w:jc w:val="both"/>
            </w:pPr>
            <w:r>
              <w:t>Организация и проведение</w:t>
            </w:r>
          </w:p>
          <w:p w:rsidR="008719BD" w:rsidRDefault="008719BD" w:rsidP="00973850">
            <w:pPr>
              <w:contextualSpacing/>
              <w:jc w:val="both"/>
            </w:pPr>
            <w:r>
              <w:t>мероприятий,</w:t>
            </w:r>
          </w:p>
          <w:p w:rsidR="008719BD" w:rsidRDefault="008719BD" w:rsidP="00973850">
            <w:pPr>
              <w:contextualSpacing/>
              <w:jc w:val="both"/>
            </w:pPr>
            <w:r>
              <w:t>направленных на</w:t>
            </w:r>
          </w:p>
          <w:p w:rsidR="008719BD" w:rsidRDefault="008719BD" w:rsidP="00973850">
            <w:pPr>
              <w:contextualSpacing/>
              <w:jc w:val="both"/>
            </w:pPr>
            <w:r>
              <w:t>формирование</w:t>
            </w:r>
          </w:p>
          <w:p w:rsidR="008719BD" w:rsidRDefault="008719BD" w:rsidP="00973850">
            <w:pPr>
              <w:contextualSpacing/>
              <w:jc w:val="both"/>
            </w:pPr>
            <w:r>
              <w:t>толерантного</w:t>
            </w:r>
          </w:p>
          <w:p w:rsidR="008719BD" w:rsidRDefault="008719BD" w:rsidP="00973850">
            <w:pPr>
              <w:contextualSpacing/>
              <w:jc w:val="both"/>
            </w:pPr>
            <w:r>
              <w:t xml:space="preserve">отношения к людям </w:t>
            </w:r>
            <w:proofErr w:type="gramStart"/>
            <w:r>
              <w:t>с</w:t>
            </w:r>
            <w:proofErr w:type="gramEnd"/>
          </w:p>
          <w:p w:rsidR="008719BD" w:rsidRDefault="008719BD" w:rsidP="00973850">
            <w:pPr>
              <w:contextualSpacing/>
              <w:jc w:val="both"/>
            </w:pPr>
            <w:r>
              <w:lastRenderedPageBreak/>
              <w:t>инвалидностью и детям</w:t>
            </w:r>
            <w:r w:rsidR="00973850">
              <w:t xml:space="preserve"> </w:t>
            </w:r>
            <w:r>
              <w:t>с ОВЗ.</w:t>
            </w:r>
          </w:p>
          <w:p w:rsidR="008719BD" w:rsidRDefault="008719BD" w:rsidP="00973850">
            <w:pPr>
              <w:contextualSpacing/>
              <w:jc w:val="both"/>
            </w:pPr>
            <w:r>
              <w:t>Проведение «Уроков</w:t>
            </w:r>
            <w:r w:rsidR="00973850">
              <w:t xml:space="preserve"> </w:t>
            </w:r>
            <w:r>
              <w:t>доброты» по</w:t>
            </w:r>
            <w:r w:rsidR="00973850">
              <w:t xml:space="preserve"> </w:t>
            </w:r>
            <w:r>
              <w:t>пониманию</w:t>
            </w:r>
          </w:p>
          <w:p w:rsidR="003973FC" w:rsidRPr="003973FC" w:rsidRDefault="008719BD" w:rsidP="00973850">
            <w:pPr>
              <w:contextualSpacing/>
              <w:jc w:val="both"/>
            </w:pPr>
            <w:r>
              <w:t>инвалидности</w:t>
            </w:r>
          </w:p>
        </w:tc>
        <w:tc>
          <w:tcPr>
            <w:tcW w:w="4388" w:type="dxa"/>
          </w:tcPr>
          <w:p w:rsidR="008719BD" w:rsidRDefault="008719BD" w:rsidP="00973850">
            <w:pPr>
              <w:contextualSpacing/>
              <w:jc w:val="both"/>
            </w:pPr>
            <w:r>
              <w:lastRenderedPageBreak/>
              <w:t xml:space="preserve">1.Систематизация </w:t>
            </w:r>
            <w:proofErr w:type="gramStart"/>
            <w:r>
              <w:t>в</w:t>
            </w:r>
            <w:proofErr w:type="gramEnd"/>
          </w:p>
          <w:p w:rsidR="008719BD" w:rsidRDefault="008719BD" w:rsidP="00973850">
            <w:pPr>
              <w:contextualSpacing/>
              <w:jc w:val="both"/>
            </w:pPr>
            <w:r>
              <w:t>методических</w:t>
            </w:r>
            <w:r w:rsidR="00973850">
              <w:t xml:space="preserve"> </w:t>
            </w:r>
            <w:r>
              <w:t xml:space="preserve">рекомендаций </w:t>
            </w:r>
            <w:proofErr w:type="gramStart"/>
            <w:r>
              <w:t>для</w:t>
            </w:r>
            <w:proofErr w:type="gramEnd"/>
          </w:p>
          <w:p w:rsidR="008719BD" w:rsidRDefault="008719BD" w:rsidP="00973850">
            <w:pPr>
              <w:contextualSpacing/>
              <w:jc w:val="both"/>
            </w:pPr>
            <w:r>
              <w:t>педагогов по работе с</w:t>
            </w:r>
            <w:r w:rsidR="00973850">
              <w:t xml:space="preserve"> </w:t>
            </w:r>
            <w:r>
              <w:t>детьми инвалидами и с</w:t>
            </w:r>
            <w:r w:rsidR="00973850">
              <w:t xml:space="preserve"> </w:t>
            </w:r>
            <w:r>
              <w:t>ОВЗ. 2.Проведение</w:t>
            </w:r>
            <w:r w:rsidR="00973850">
              <w:t xml:space="preserve"> </w:t>
            </w:r>
            <w:r>
              <w:t>совместных</w:t>
            </w:r>
          </w:p>
          <w:p w:rsidR="008719BD" w:rsidRDefault="008719BD" w:rsidP="00973850">
            <w:pPr>
              <w:contextualSpacing/>
              <w:jc w:val="both"/>
            </w:pPr>
            <w:r>
              <w:t>мероприятий: открытые занятия;</w:t>
            </w:r>
          </w:p>
          <w:p w:rsidR="008719BD" w:rsidRDefault="008719BD" w:rsidP="00973850">
            <w:pPr>
              <w:contextualSpacing/>
              <w:jc w:val="both"/>
            </w:pPr>
            <w:r>
              <w:t>совместные праздники и</w:t>
            </w:r>
          </w:p>
          <w:p w:rsidR="008719BD" w:rsidRDefault="008719BD" w:rsidP="00973850">
            <w:pPr>
              <w:contextualSpacing/>
              <w:jc w:val="both"/>
            </w:pPr>
            <w:r>
              <w:t>развлечения; родительские</w:t>
            </w:r>
          </w:p>
          <w:p w:rsidR="008719BD" w:rsidRDefault="008719BD" w:rsidP="00973850">
            <w:pPr>
              <w:contextualSpacing/>
              <w:jc w:val="both"/>
            </w:pPr>
            <w:r>
              <w:lastRenderedPageBreak/>
              <w:t xml:space="preserve">собрания; посещение </w:t>
            </w:r>
            <w:proofErr w:type="gramStart"/>
            <w:r>
              <w:t>культурных</w:t>
            </w:r>
            <w:proofErr w:type="gramEnd"/>
          </w:p>
          <w:p w:rsidR="008719BD" w:rsidRDefault="008719BD" w:rsidP="00973850">
            <w:pPr>
              <w:contextualSpacing/>
              <w:jc w:val="both"/>
            </w:pPr>
            <w:r>
              <w:t>мероприятий.</w:t>
            </w:r>
          </w:p>
          <w:p w:rsidR="008719BD" w:rsidRDefault="008719BD" w:rsidP="00973850">
            <w:pPr>
              <w:contextualSpacing/>
              <w:jc w:val="both"/>
            </w:pPr>
            <w:r>
              <w:t xml:space="preserve">3. Изучение </w:t>
            </w:r>
            <w:proofErr w:type="gramStart"/>
            <w:r>
              <w:t>основных</w:t>
            </w:r>
            <w:proofErr w:type="gramEnd"/>
          </w:p>
          <w:p w:rsidR="008719BD" w:rsidRDefault="008719BD" w:rsidP="00973850">
            <w:pPr>
              <w:contextualSpacing/>
              <w:jc w:val="both"/>
            </w:pPr>
            <w:r>
              <w:t>международных документов,</w:t>
            </w:r>
          </w:p>
          <w:p w:rsidR="008719BD" w:rsidRDefault="008719BD" w:rsidP="00973850">
            <w:pPr>
              <w:contextualSpacing/>
              <w:jc w:val="both"/>
            </w:pPr>
            <w:r>
              <w:t>защищающих и</w:t>
            </w:r>
          </w:p>
          <w:p w:rsidR="008719BD" w:rsidRDefault="008719BD" w:rsidP="00973850">
            <w:pPr>
              <w:contextualSpacing/>
              <w:jc w:val="both"/>
            </w:pPr>
            <w:r>
              <w:t>гарантирующих права детей</w:t>
            </w:r>
          </w:p>
          <w:p w:rsidR="003973FC" w:rsidRDefault="008719BD" w:rsidP="00973850">
            <w:pPr>
              <w:contextualSpacing/>
              <w:jc w:val="both"/>
            </w:pPr>
            <w:r>
              <w:t>инвалидов и ОВЗ.</w:t>
            </w:r>
          </w:p>
          <w:p w:rsidR="008719BD" w:rsidRPr="003973FC" w:rsidRDefault="008719BD" w:rsidP="00973850">
            <w:pPr>
              <w:contextualSpacing/>
              <w:jc w:val="both"/>
            </w:pPr>
            <w:r>
              <w:t>4. Проведение «Уроков</w:t>
            </w:r>
            <w:r w:rsidR="00973850">
              <w:t xml:space="preserve"> </w:t>
            </w:r>
            <w:r>
              <w:t>доброты»</w:t>
            </w:r>
          </w:p>
        </w:tc>
        <w:tc>
          <w:tcPr>
            <w:tcW w:w="2029" w:type="dxa"/>
          </w:tcPr>
          <w:p w:rsidR="008719BD" w:rsidRDefault="008719BD" w:rsidP="00973850">
            <w:pPr>
              <w:contextualSpacing/>
              <w:jc w:val="both"/>
            </w:pPr>
            <w:r>
              <w:lastRenderedPageBreak/>
              <w:t>В течение</w:t>
            </w:r>
          </w:p>
          <w:p w:rsidR="003973FC" w:rsidRPr="003973FC" w:rsidRDefault="008719BD" w:rsidP="00973850">
            <w:pPr>
              <w:contextualSpacing/>
              <w:jc w:val="both"/>
            </w:pPr>
            <w:r>
              <w:t>учебного</w:t>
            </w:r>
            <w:r w:rsidR="00973850">
              <w:t xml:space="preserve"> </w:t>
            </w:r>
            <w:r>
              <w:t>года</w:t>
            </w:r>
          </w:p>
        </w:tc>
        <w:tc>
          <w:tcPr>
            <w:tcW w:w="3122" w:type="dxa"/>
            <w:gridSpan w:val="2"/>
          </w:tcPr>
          <w:p w:rsidR="008719BD" w:rsidRDefault="008719BD" w:rsidP="00973850">
            <w:pPr>
              <w:contextualSpacing/>
              <w:jc w:val="both"/>
            </w:pPr>
            <w:r>
              <w:t xml:space="preserve">1.Создание </w:t>
            </w:r>
            <w:proofErr w:type="gramStart"/>
            <w:r>
              <w:t>методических</w:t>
            </w:r>
            <w:proofErr w:type="gramEnd"/>
          </w:p>
          <w:p w:rsidR="008719BD" w:rsidRDefault="008719BD" w:rsidP="00973850">
            <w:pPr>
              <w:contextualSpacing/>
              <w:jc w:val="both"/>
            </w:pPr>
            <w:r>
              <w:t xml:space="preserve">рекомендаций </w:t>
            </w:r>
            <w:proofErr w:type="gramStart"/>
            <w:r>
              <w:t>для</w:t>
            </w:r>
            <w:proofErr w:type="gramEnd"/>
          </w:p>
          <w:p w:rsidR="008719BD" w:rsidRDefault="008719BD" w:rsidP="00973850">
            <w:pPr>
              <w:contextualSpacing/>
              <w:jc w:val="both"/>
            </w:pPr>
            <w:r>
              <w:t xml:space="preserve">педагогов по работе </w:t>
            </w:r>
            <w:proofErr w:type="gramStart"/>
            <w:r>
              <w:t>с</w:t>
            </w:r>
            <w:proofErr w:type="gramEnd"/>
          </w:p>
          <w:p w:rsidR="008719BD" w:rsidRDefault="008719BD" w:rsidP="00973850">
            <w:pPr>
              <w:contextualSpacing/>
              <w:jc w:val="both"/>
            </w:pPr>
            <w:r>
              <w:t xml:space="preserve">детьми инвалидами и </w:t>
            </w:r>
            <w:proofErr w:type="gramStart"/>
            <w:r>
              <w:t>с</w:t>
            </w:r>
            <w:proofErr w:type="gramEnd"/>
          </w:p>
          <w:p w:rsidR="008719BD" w:rsidRDefault="008719BD" w:rsidP="00973850">
            <w:pPr>
              <w:contextualSpacing/>
              <w:jc w:val="both"/>
            </w:pPr>
            <w:r>
              <w:t>ОВЗ.</w:t>
            </w:r>
          </w:p>
          <w:p w:rsidR="008719BD" w:rsidRDefault="008719BD" w:rsidP="00973850">
            <w:pPr>
              <w:contextualSpacing/>
              <w:jc w:val="both"/>
            </w:pPr>
            <w:r>
              <w:t xml:space="preserve">2. Изучение </w:t>
            </w:r>
            <w:proofErr w:type="gramStart"/>
            <w:r>
              <w:t>основных</w:t>
            </w:r>
            <w:proofErr w:type="gramEnd"/>
          </w:p>
          <w:p w:rsidR="008719BD" w:rsidRDefault="008719BD" w:rsidP="00973850">
            <w:pPr>
              <w:contextualSpacing/>
              <w:jc w:val="both"/>
            </w:pPr>
            <w:r>
              <w:t>международных</w:t>
            </w:r>
          </w:p>
          <w:p w:rsidR="008719BD" w:rsidRDefault="008719BD" w:rsidP="00973850">
            <w:pPr>
              <w:contextualSpacing/>
              <w:jc w:val="both"/>
            </w:pPr>
            <w:r>
              <w:lastRenderedPageBreak/>
              <w:t>документов,</w:t>
            </w:r>
          </w:p>
          <w:p w:rsidR="008719BD" w:rsidRDefault="008719BD" w:rsidP="00973850">
            <w:pPr>
              <w:contextualSpacing/>
              <w:jc w:val="both"/>
            </w:pPr>
            <w:r>
              <w:t>защищающих и</w:t>
            </w:r>
          </w:p>
          <w:p w:rsidR="008719BD" w:rsidRDefault="008719BD" w:rsidP="00973850">
            <w:pPr>
              <w:contextualSpacing/>
              <w:jc w:val="both"/>
            </w:pPr>
            <w:proofErr w:type="gramStart"/>
            <w:r>
              <w:t>гарантирующих</w:t>
            </w:r>
            <w:proofErr w:type="gramEnd"/>
            <w:r>
              <w:t xml:space="preserve"> права</w:t>
            </w:r>
          </w:p>
          <w:p w:rsidR="008719BD" w:rsidRDefault="008719BD" w:rsidP="00973850">
            <w:pPr>
              <w:contextualSpacing/>
              <w:jc w:val="both"/>
            </w:pPr>
            <w:r>
              <w:t>детей инвалидов и</w:t>
            </w:r>
          </w:p>
          <w:p w:rsidR="008719BD" w:rsidRDefault="008719BD" w:rsidP="00973850">
            <w:pPr>
              <w:contextualSpacing/>
              <w:jc w:val="both"/>
            </w:pPr>
            <w:r>
              <w:t>ОВЗ: «Всеобщая</w:t>
            </w:r>
          </w:p>
          <w:p w:rsidR="008719BD" w:rsidRDefault="008719BD" w:rsidP="00973850">
            <w:pPr>
              <w:contextualSpacing/>
              <w:jc w:val="both"/>
            </w:pPr>
            <w:r>
              <w:t>Декларация прав</w:t>
            </w:r>
          </w:p>
          <w:p w:rsidR="008719BD" w:rsidRDefault="008719BD" w:rsidP="00973850">
            <w:pPr>
              <w:contextualSpacing/>
              <w:jc w:val="both"/>
            </w:pPr>
            <w:r>
              <w:t>человека»,</w:t>
            </w:r>
          </w:p>
          <w:p w:rsidR="008719BD" w:rsidRDefault="008719BD" w:rsidP="00973850">
            <w:pPr>
              <w:contextualSpacing/>
              <w:jc w:val="both"/>
            </w:pPr>
            <w:r>
              <w:t>«Декларация о правах</w:t>
            </w:r>
          </w:p>
          <w:p w:rsidR="008719BD" w:rsidRDefault="008719BD" w:rsidP="00973850">
            <w:pPr>
              <w:contextualSpacing/>
              <w:jc w:val="both"/>
            </w:pPr>
            <w:r>
              <w:t>инвалидов»,</w:t>
            </w:r>
          </w:p>
          <w:p w:rsidR="008719BD" w:rsidRDefault="008719BD" w:rsidP="00973850">
            <w:pPr>
              <w:contextualSpacing/>
              <w:jc w:val="both"/>
            </w:pPr>
            <w:r>
              <w:t>«Декларация о правах умственно отсталых</w:t>
            </w:r>
          </w:p>
          <w:p w:rsidR="008719BD" w:rsidRDefault="008719BD" w:rsidP="00973850">
            <w:pPr>
              <w:contextualSpacing/>
              <w:jc w:val="both"/>
            </w:pPr>
            <w:r>
              <w:t>лиц», «Конвенция о</w:t>
            </w:r>
          </w:p>
          <w:p w:rsidR="008719BD" w:rsidRDefault="008719BD" w:rsidP="00973850">
            <w:pPr>
              <w:contextualSpacing/>
              <w:jc w:val="both"/>
            </w:pPr>
            <w:proofErr w:type="gramStart"/>
            <w:r>
              <w:t>правах</w:t>
            </w:r>
            <w:proofErr w:type="gramEnd"/>
            <w:r>
              <w:t xml:space="preserve"> ребенка»,</w:t>
            </w:r>
          </w:p>
          <w:p w:rsidR="008719BD" w:rsidRDefault="008719BD" w:rsidP="00973850">
            <w:pPr>
              <w:contextualSpacing/>
              <w:jc w:val="both"/>
            </w:pPr>
            <w:r>
              <w:t>«Стандартные</w:t>
            </w:r>
          </w:p>
          <w:p w:rsidR="008719BD" w:rsidRDefault="008719BD" w:rsidP="00973850">
            <w:pPr>
              <w:contextualSpacing/>
              <w:jc w:val="both"/>
            </w:pPr>
            <w:r>
              <w:t>правила обеспечения</w:t>
            </w:r>
          </w:p>
          <w:p w:rsidR="008719BD" w:rsidRDefault="008719BD" w:rsidP="00973850">
            <w:pPr>
              <w:contextualSpacing/>
              <w:jc w:val="both"/>
            </w:pPr>
            <w:r>
              <w:t>равных возможностей</w:t>
            </w:r>
          </w:p>
          <w:p w:rsidR="008719BD" w:rsidRDefault="008719BD" w:rsidP="00973850">
            <w:pPr>
              <w:contextualSpacing/>
              <w:jc w:val="both"/>
            </w:pPr>
            <w:r>
              <w:t>для инвалидов».</w:t>
            </w:r>
          </w:p>
          <w:p w:rsidR="008719BD" w:rsidRDefault="008719BD" w:rsidP="00973850">
            <w:pPr>
              <w:contextualSpacing/>
              <w:jc w:val="both"/>
            </w:pPr>
            <w:r>
              <w:t>3. 100% охват</w:t>
            </w:r>
          </w:p>
          <w:p w:rsidR="008719BD" w:rsidRDefault="008719BD" w:rsidP="00973850">
            <w:pPr>
              <w:contextualSpacing/>
              <w:jc w:val="both"/>
            </w:pPr>
            <w:r>
              <w:t xml:space="preserve">воспитанников </w:t>
            </w:r>
            <w:proofErr w:type="gramStart"/>
            <w:r>
              <w:t>в</w:t>
            </w:r>
            <w:proofErr w:type="gramEnd"/>
          </w:p>
          <w:p w:rsidR="003973FC" w:rsidRPr="003973FC" w:rsidRDefault="008719BD" w:rsidP="00973850">
            <w:pPr>
              <w:contextualSpacing/>
              <w:jc w:val="both"/>
            </w:pPr>
            <w:r>
              <w:t>«</w:t>
            </w:r>
            <w:proofErr w:type="gramStart"/>
            <w:r>
              <w:t>Уроках</w:t>
            </w:r>
            <w:proofErr w:type="gramEnd"/>
            <w:r>
              <w:t xml:space="preserve"> доброты»</w:t>
            </w:r>
          </w:p>
        </w:tc>
        <w:tc>
          <w:tcPr>
            <w:tcW w:w="2185" w:type="dxa"/>
          </w:tcPr>
          <w:p w:rsidR="008719BD" w:rsidRDefault="008719BD" w:rsidP="008719BD">
            <w:pPr>
              <w:contextualSpacing/>
              <w:jc w:val="center"/>
            </w:pPr>
            <w:r>
              <w:lastRenderedPageBreak/>
              <w:t>Старший</w:t>
            </w:r>
          </w:p>
          <w:p w:rsidR="008719BD" w:rsidRDefault="008719BD" w:rsidP="008719BD">
            <w:pPr>
              <w:contextualSpacing/>
              <w:jc w:val="center"/>
            </w:pPr>
            <w:r>
              <w:t>воспитатель</w:t>
            </w:r>
          </w:p>
          <w:p w:rsidR="008719BD" w:rsidRDefault="008719BD" w:rsidP="008719BD">
            <w:pPr>
              <w:contextualSpacing/>
              <w:jc w:val="center"/>
            </w:pPr>
            <w:r>
              <w:t>Воспитатели</w:t>
            </w:r>
          </w:p>
          <w:p w:rsidR="003973FC" w:rsidRPr="003973FC" w:rsidRDefault="008719BD" w:rsidP="008719BD">
            <w:pPr>
              <w:contextualSpacing/>
              <w:jc w:val="center"/>
            </w:pPr>
            <w:r>
              <w:t>Специалисты</w:t>
            </w:r>
          </w:p>
        </w:tc>
      </w:tr>
      <w:tr w:rsidR="008719BD" w:rsidRPr="003973FC" w:rsidTr="00973850">
        <w:tc>
          <w:tcPr>
            <w:tcW w:w="670" w:type="dxa"/>
          </w:tcPr>
          <w:p w:rsidR="008719BD" w:rsidRPr="008719BD" w:rsidRDefault="008719BD" w:rsidP="003973FC">
            <w:pPr>
              <w:contextualSpacing/>
              <w:jc w:val="center"/>
              <w:rPr>
                <w:b/>
              </w:rPr>
            </w:pPr>
            <w:r w:rsidRPr="008719BD">
              <w:rPr>
                <w:b/>
              </w:rPr>
              <w:lastRenderedPageBreak/>
              <w:t>3</w:t>
            </w:r>
          </w:p>
        </w:tc>
        <w:tc>
          <w:tcPr>
            <w:tcW w:w="14519" w:type="dxa"/>
            <w:gridSpan w:val="6"/>
          </w:tcPr>
          <w:p w:rsidR="008719BD" w:rsidRPr="008719BD" w:rsidRDefault="008719BD" w:rsidP="003973FC">
            <w:pPr>
              <w:contextualSpacing/>
              <w:jc w:val="center"/>
              <w:rPr>
                <w:b/>
              </w:rPr>
            </w:pPr>
            <w:r w:rsidRPr="008719BD">
              <w:rPr>
                <w:b/>
              </w:rPr>
              <w:t>Методическое обеспечение реализации инклюзивного образования</w:t>
            </w:r>
          </w:p>
        </w:tc>
      </w:tr>
      <w:tr w:rsidR="00973850" w:rsidRPr="003973FC" w:rsidTr="00973850">
        <w:tc>
          <w:tcPr>
            <w:tcW w:w="670" w:type="dxa"/>
          </w:tcPr>
          <w:p w:rsidR="003973FC" w:rsidRPr="003973FC" w:rsidRDefault="008719BD" w:rsidP="00973850">
            <w:pPr>
              <w:contextualSpacing/>
              <w:jc w:val="both"/>
            </w:pPr>
            <w:r>
              <w:t>3.1.</w:t>
            </w:r>
          </w:p>
        </w:tc>
        <w:tc>
          <w:tcPr>
            <w:tcW w:w="2795" w:type="dxa"/>
          </w:tcPr>
          <w:p w:rsidR="008719BD" w:rsidRDefault="008719BD" w:rsidP="00973850">
            <w:pPr>
              <w:ind w:left="-103"/>
              <w:contextualSpacing/>
              <w:jc w:val="both"/>
            </w:pPr>
            <w:r>
              <w:t>Подбор</w:t>
            </w:r>
            <w:r w:rsidR="00973850">
              <w:t xml:space="preserve"> </w:t>
            </w:r>
            <w:r>
              <w:t>методических</w:t>
            </w:r>
          </w:p>
          <w:p w:rsidR="008719BD" w:rsidRDefault="008719BD" w:rsidP="00973850">
            <w:pPr>
              <w:contextualSpacing/>
              <w:jc w:val="both"/>
            </w:pPr>
            <w:r>
              <w:t>пособий</w:t>
            </w:r>
            <w:r w:rsidR="00973850">
              <w:t xml:space="preserve"> </w:t>
            </w:r>
            <w:r>
              <w:t xml:space="preserve">по </w:t>
            </w:r>
            <w:proofErr w:type="gramStart"/>
            <w:r>
              <w:t>инклюзивному</w:t>
            </w:r>
            <w:proofErr w:type="gramEnd"/>
          </w:p>
          <w:p w:rsidR="008719BD" w:rsidRDefault="008719BD" w:rsidP="00973850">
            <w:pPr>
              <w:contextualSpacing/>
              <w:jc w:val="both"/>
            </w:pPr>
            <w:r>
              <w:t>обучению и</w:t>
            </w:r>
          </w:p>
          <w:p w:rsidR="003973FC" w:rsidRPr="003973FC" w:rsidRDefault="008719BD" w:rsidP="00973850">
            <w:pPr>
              <w:contextualSpacing/>
              <w:jc w:val="both"/>
            </w:pPr>
            <w:r>
              <w:t>социализации детей с</w:t>
            </w:r>
            <w:r w:rsidR="00973850">
              <w:t xml:space="preserve"> </w:t>
            </w:r>
            <w:r>
              <w:t>инвалидностью и ОВЗ.</w:t>
            </w:r>
          </w:p>
        </w:tc>
        <w:tc>
          <w:tcPr>
            <w:tcW w:w="4388" w:type="dxa"/>
          </w:tcPr>
          <w:p w:rsidR="008719BD" w:rsidRDefault="008719BD" w:rsidP="00973850">
            <w:pPr>
              <w:contextualSpacing/>
              <w:jc w:val="both"/>
            </w:pPr>
            <w:r>
              <w:t>Изучение методических пособий по</w:t>
            </w:r>
            <w:r w:rsidR="00973850">
              <w:t xml:space="preserve"> </w:t>
            </w:r>
            <w:r>
              <w:t>инклюзивному обучению и</w:t>
            </w:r>
          </w:p>
          <w:p w:rsidR="008719BD" w:rsidRDefault="008719BD" w:rsidP="00973850">
            <w:pPr>
              <w:contextualSpacing/>
              <w:jc w:val="both"/>
            </w:pPr>
            <w:r>
              <w:t xml:space="preserve">социализации детей </w:t>
            </w:r>
            <w:proofErr w:type="gramStart"/>
            <w:r>
              <w:t>с</w:t>
            </w:r>
            <w:proofErr w:type="gramEnd"/>
          </w:p>
          <w:p w:rsidR="003973FC" w:rsidRPr="003973FC" w:rsidRDefault="008719BD" w:rsidP="00973850">
            <w:pPr>
              <w:contextualSpacing/>
              <w:jc w:val="both"/>
            </w:pPr>
            <w:r>
              <w:t>инвалидность и ОВЗ.</w:t>
            </w:r>
          </w:p>
        </w:tc>
        <w:tc>
          <w:tcPr>
            <w:tcW w:w="2029" w:type="dxa"/>
          </w:tcPr>
          <w:p w:rsidR="008719BD" w:rsidRDefault="008719BD" w:rsidP="008719BD">
            <w:pPr>
              <w:contextualSpacing/>
              <w:jc w:val="center"/>
            </w:pPr>
            <w:r>
              <w:t>202</w:t>
            </w:r>
            <w:r w:rsidR="00973850">
              <w:t>2</w:t>
            </w:r>
            <w:r>
              <w:t>-</w:t>
            </w:r>
          </w:p>
          <w:p w:rsidR="003973FC" w:rsidRPr="003973FC" w:rsidRDefault="008719BD" w:rsidP="00973850">
            <w:pPr>
              <w:contextualSpacing/>
              <w:jc w:val="center"/>
            </w:pPr>
            <w:r>
              <w:t>202</w:t>
            </w:r>
            <w:r w:rsidR="00973850">
              <w:t>3</w:t>
            </w:r>
            <w:r>
              <w:t>г.</w:t>
            </w:r>
          </w:p>
        </w:tc>
        <w:tc>
          <w:tcPr>
            <w:tcW w:w="3122" w:type="dxa"/>
            <w:gridSpan w:val="2"/>
          </w:tcPr>
          <w:p w:rsidR="008719BD" w:rsidRDefault="008719BD" w:rsidP="008719BD">
            <w:pPr>
              <w:contextualSpacing/>
              <w:jc w:val="center"/>
            </w:pPr>
            <w:r>
              <w:t xml:space="preserve">Создание </w:t>
            </w:r>
            <w:proofErr w:type="gramStart"/>
            <w:r>
              <w:t>методической</w:t>
            </w:r>
            <w:proofErr w:type="gramEnd"/>
          </w:p>
          <w:p w:rsidR="008719BD" w:rsidRDefault="008719BD" w:rsidP="008719BD">
            <w:pPr>
              <w:contextualSpacing/>
              <w:jc w:val="center"/>
            </w:pPr>
            <w:r>
              <w:t>копилки по</w:t>
            </w:r>
            <w:r w:rsidR="00973850">
              <w:t xml:space="preserve"> </w:t>
            </w:r>
            <w:proofErr w:type="gramStart"/>
            <w:r>
              <w:t>инклюзивному</w:t>
            </w:r>
            <w:proofErr w:type="gramEnd"/>
          </w:p>
          <w:p w:rsidR="003973FC" w:rsidRPr="003973FC" w:rsidRDefault="008719BD" w:rsidP="008719BD">
            <w:pPr>
              <w:contextualSpacing/>
              <w:jc w:val="center"/>
            </w:pPr>
            <w:r>
              <w:t>образованию</w:t>
            </w:r>
          </w:p>
        </w:tc>
        <w:tc>
          <w:tcPr>
            <w:tcW w:w="2185" w:type="dxa"/>
          </w:tcPr>
          <w:p w:rsidR="008719BD" w:rsidRDefault="008719BD" w:rsidP="008719BD">
            <w:pPr>
              <w:contextualSpacing/>
              <w:jc w:val="center"/>
            </w:pPr>
            <w:r>
              <w:t>Старший</w:t>
            </w:r>
          </w:p>
          <w:p w:rsidR="008719BD" w:rsidRDefault="008719BD" w:rsidP="008719BD">
            <w:pPr>
              <w:contextualSpacing/>
              <w:jc w:val="center"/>
            </w:pPr>
            <w:r>
              <w:t>воспитатель</w:t>
            </w:r>
          </w:p>
          <w:p w:rsidR="003973FC" w:rsidRPr="003973FC" w:rsidRDefault="008719BD" w:rsidP="008719BD">
            <w:pPr>
              <w:contextualSpacing/>
              <w:jc w:val="center"/>
            </w:pPr>
            <w:r>
              <w:t>специалисты</w:t>
            </w:r>
          </w:p>
        </w:tc>
      </w:tr>
      <w:tr w:rsidR="00973850" w:rsidRPr="003973FC" w:rsidTr="00973850">
        <w:tc>
          <w:tcPr>
            <w:tcW w:w="670" w:type="dxa"/>
          </w:tcPr>
          <w:p w:rsidR="003973FC" w:rsidRPr="003973FC" w:rsidRDefault="008719BD" w:rsidP="00973850">
            <w:pPr>
              <w:contextualSpacing/>
              <w:jc w:val="both"/>
            </w:pPr>
            <w:r>
              <w:t>3.2.</w:t>
            </w:r>
          </w:p>
        </w:tc>
        <w:tc>
          <w:tcPr>
            <w:tcW w:w="2795" w:type="dxa"/>
          </w:tcPr>
          <w:p w:rsidR="003973FC" w:rsidRPr="003973FC" w:rsidRDefault="008719BD" w:rsidP="00973850">
            <w:pPr>
              <w:contextualSpacing/>
              <w:jc w:val="both"/>
            </w:pPr>
            <w:r>
              <w:t xml:space="preserve">Мониторинг </w:t>
            </w:r>
            <w:proofErr w:type="spellStart"/>
            <w:proofErr w:type="gramStart"/>
            <w:r w:rsidR="00973850">
              <w:t>с</w:t>
            </w:r>
            <w:r>
              <w:t>остоя</w:t>
            </w:r>
            <w:r w:rsidR="00973850">
              <w:t>-</w:t>
            </w:r>
            <w:r>
              <w:t>ния</w:t>
            </w:r>
            <w:proofErr w:type="spellEnd"/>
            <w:proofErr w:type="gramEnd"/>
            <w:r w:rsidR="00973850">
              <w:t xml:space="preserve"> </w:t>
            </w:r>
            <w:r>
              <w:t>здоровья детей-инвалидов,</w:t>
            </w:r>
            <w:r w:rsidR="00973850">
              <w:t xml:space="preserve"> </w:t>
            </w:r>
            <w:r>
              <w:t>ОВЗ.</w:t>
            </w:r>
          </w:p>
        </w:tc>
        <w:tc>
          <w:tcPr>
            <w:tcW w:w="4388" w:type="dxa"/>
          </w:tcPr>
          <w:p w:rsidR="003973FC" w:rsidRPr="003973FC" w:rsidRDefault="008719BD" w:rsidP="00973850">
            <w:pPr>
              <w:contextualSpacing/>
              <w:jc w:val="both"/>
            </w:pPr>
            <w:r>
              <w:t>Проведение мониторинга состояния</w:t>
            </w:r>
            <w:r w:rsidR="00973850">
              <w:t xml:space="preserve"> </w:t>
            </w:r>
            <w:r>
              <w:t>здоровья детей-инвалидов, детей с</w:t>
            </w:r>
            <w:r w:rsidR="00973850">
              <w:t xml:space="preserve"> </w:t>
            </w:r>
            <w:r>
              <w:t>ОВЗ.</w:t>
            </w:r>
          </w:p>
        </w:tc>
        <w:tc>
          <w:tcPr>
            <w:tcW w:w="2029" w:type="dxa"/>
          </w:tcPr>
          <w:p w:rsidR="008719BD" w:rsidRDefault="008719BD" w:rsidP="008719BD">
            <w:pPr>
              <w:contextualSpacing/>
              <w:jc w:val="center"/>
            </w:pPr>
            <w:r>
              <w:t>Апрель</w:t>
            </w:r>
          </w:p>
          <w:p w:rsidR="003973FC" w:rsidRPr="003973FC" w:rsidRDefault="008719BD" w:rsidP="008719BD">
            <w:pPr>
              <w:contextualSpacing/>
              <w:jc w:val="center"/>
            </w:pPr>
            <w:r>
              <w:t>ежегодно</w:t>
            </w:r>
          </w:p>
        </w:tc>
        <w:tc>
          <w:tcPr>
            <w:tcW w:w="3122" w:type="dxa"/>
            <w:gridSpan w:val="2"/>
          </w:tcPr>
          <w:p w:rsidR="008719BD" w:rsidRDefault="008719BD" w:rsidP="008719BD">
            <w:pPr>
              <w:contextualSpacing/>
              <w:jc w:val="center"/>
            </w:pPr>
            <w:r>
              <w:t>Подведение итогов</w:t>
            </w:r>
          </w:p>
          <w:p w:rsidR="003973FC" w:rsidRPr="003973FC" w:rsidRDefault="008719BD" w:rsidP="008719BD">
            <w:pPr>
              <w:contextualSpacing/>
              <w:jc w:val="center"/>
            </w:pPr>
            <w:r>
              <w:t>мониторинга.</w:t>
            </w:r>
          </w:p>
        </w:tc>
        <w:tc>
          <w:tcPr>
            <w:tcW w:w="2185" w:type="dxa"/>
          </w:tcPr>
          <w:p w:rsidR="008719BD" w:rsidRDefault="008719BD" w:rsidP="008719BD">
            <w:pPr>
              <w:contextualSpacing/>
              <w:jc w:val="center"/>
            </w:pPr>
            <w:r>
              <w:t>Воспитатели</w:t>
            </w:r>
          </w:p>
          <w:p w:rsidR="008719BD" w:rsidRDefault="008719BD" w:rsidP="008719BD">
            <w:pPr>
              <w:contextualSpacing/>
              <w:jc w:val="center"/>
            </w:pPr>
            <w:r>
              <w:t>Медицинская</w:t>
            </w:r>
          </w:p>
          <w:p w:rsidR="003973FC" w:rsidRPr="003973FC" w:rsidRDefault="008719BD" w:rsidP="008719BD">
            <w:pPr>
              <w:contextualSpacing/>
              <w:jc w:val="center"/>
            </w:pPr>
            <w:r>
              <w:t>сестра</w:t>
            </w:r>
          </w:p>
        </w:tc>
      </w:tr>
      <w:tr w:rsidR="00973850" w:rsidRPr="003973FC" w:rsidTr="00973850">
        <w:tc>
          <w:tcPr>
            <w:tcW w:w="670" w:type="dxa"/>
          </w:tcPr>
          <w:p w:rsidR="008719BD" w:rsidRPr="003973FC" w:rsidRDefault="008719BD" w:rsidP="00973850">
            <w:pPr>
              <w:contextualSpacing/>
              <w:jc w:val="both"/>
            </w:pPr>
            <w:r>
              <w:lastRenderedPageBreak/>
              <w:t>3.3.</w:t>
            </w:r>
          </w:p>
        </w:tc>
        <w:tc>
          <w:tcPr>
            <w:tcW w:w="2795" w:type="dxa"/>
          </w:tcPr>
          <w:p w:rsidR="008719BD" w:rsidRDefault="008719BD" w:rsidP="00973850">
            <w:pPr>
              <w:contextualSpacing/>
              <w:jc w:val="both"/>
            </w:pPr>
            <w:r>
              <w:t>Сбор, систематизация и</w:t>
            </w:r>
          </w:p>
          <w:p w:rsidR="008719BD" w:rsidRDefault="008719BD" w:rsidP="00973850">
            <w:pPr>
              <w:contextualSpacing/>
              <w:jc w:val="both"/>
            </w:pPr>
            <w:r>
              <w:t>распространение</w:t>
            </w:r>
          </w:p>
          <w:p w:rsidR="008719BD" w:rsidRDefault="008719BD" w:rsidP="00973850">
            <w:pPr>
              <w:contextualSpacing/>
              <w:jc w:val="both"/>
            </w:pPr>
            <w:r>
              <w:t>материалов с целью</w:t>
            </w:r>
          </w:p>
          <w:p w:rsidR="008719BD" w:rsidRPr="003973FC" w:rsidRDefault="008719BD" w:rsidP="00973850">
            <w:pPr>
              <w:contextualSpacing/>
              <w:jc w:val="both"/>
            </w:pPr>
            <w:r>
              <w:t>обобщения опыта</w:t>
            </w:r>
          </w:p>
        </w:tc>
        <w:tc>
          <w:tcPr>
            <w:tcW w:w="4388" w:type="dxa"/>
          </w:tcPr>
          <w:p w:rsidR="008719BD" w:rsidRDefault="008719BD" w:rsidP="00973850">
            <w:pPr>
              <w:contextualSpacing/>
              <w:jc w:val="both"/>
            </w:pPr>
            <w:r>
              <w:t xml:space="preserve">Сбор материалов </w:t>
            </w:r>
            <w:proofErr w:type="gramStart"/>
            <w:r>
              <w:t>для</w:t>
            </w:r>
            <w:proofErr w:type="gramEnd"/>
          </w:p>
          <w:p w:rsidR="008719BD" w:rsidRPr="003973FC" w:rsidRDefault="008719BD" w:rsidP="00973850">
            <w:pPr>
              <w:contextualSpacing/>
              <w:jc w:val="both"/>
            </w:pPr>
            <w:r>
              <w:t>обобщения опыта.</w:t>
            </w:r>
          </w:p>
        </w:tc>
        <w:tc>
          <w:tcPr>
            <w:tcW w:w="2029" w:type="dxa"/>
          </w:tcPr>
          <w:p w:rsidR="008719BD" w:rsidRPr="00770CED" w:rsidRDefault="008719BD" w:rsidP="00400619">
            <w:r w:rsidRPr="00770CED">
              <w:t>Ежегодно</w:t>
            </w:r>
          </w:p>
        </w:tc>
        <w:tc>
          <w:tcPr>
            <w:tcW w:w="3122" w:type="dxa"/>
            <w:gridSpan w:val="2"/>
          </w:tcPr>
          <w:p w:rsidR="008719BD" w:rsidRPr="00770CED" w:rsidRDefault="008719BD" w:rsidP="00400619">
            <w:r w:rsidRPr="00770CED">
              <w:t>Обобщения опыта в виде слайдовой презентации</w:t>
            </w:r>
          </w:p>
        </w:tc>
        <w:tc>
          <w:tcPr>
            <w:tcW w:w="2185" w:type="dxa"/>
          </w:tcPr>
          <w:p w:rsidR="008719BD" w:rsidRDefault="008719BD" w:rsidP="008719BD">
            <w:pPr>
              <w:contextualSpacing/>
              <w:jc w:val="center"/>
            </w:pPr>
            <w:r>
              <w:t>Старший</w:t>
            </w:r>
          </w:p>
          <w:p w:rsidR="008719BD" w:rsidRDefault="008719BD" w:rsidP="008719BD">
            <w:pPr>
              <w:contextualSpacing/>
              <w:jc w:val="center"/>
            </w:pPr>
            <w:r>
              <w:t>воспитатель</w:t>
            </w:r>
          </w:p>
          <w:p w:rsidR="008719BD" w:rsidRPr="00770CED" w:rsidRDefault="008719BD" w:rsidP="00400619"/>
        </w:tc>
      </w:tr>
      <w:tr w:rsidR="008719BD" w:rsidRPr="003973FC" w:rsidTr="00973850">
        <w:tc>
          <w:tcPr>
            <w:tcW w:w="670" w:type="dxa"/>
          </w:tcPr>
          <w:p w:rsidR="008719BD" w:rsidRPr="008719BD" w:rsidRDefault="008719BD" w:rsidP="00973850">
            <w:pPr>
              <w:contextualSpacing/>
              <w:jc w:val="both"/>
              <w:rPr>
                <w:b/>
              </w:rPr>
            </w:pPr>
            <w:r w:rsidRPr="008719BD">
              <w:rPr>
                <w:b/>
              </w:rPr>
              <w:t>4</w:t>
            </w:r>
          </w:p>
        </w:tc>
        <w:tc>
          <w:tcPr>
            <w:tcW w:w="14519" w:type="dxa"/>
            <w:gridSpan w:val="6"/>
          </w:tcPr>
          <w:p w:rsidR="008719BD" w:rsidRPr="008719BD" w:rsidRDefault="008719BD" w:rsidP="00973850">
            <w:pPr>
              <w:contextualSpacing/>
              <w:jc w:val="center"/>
              <w:rPr>
                <w:b/>
              </w:rPr>
            </w:pPr>
            <w:r w:rsidRPr="008719BD">
              <w:rPr>
                <w:b/>
              </w:rPr>
              <w:t>Кадровое обеспечение инклюзивного образования</w:t>
            </w:r>
          </w:p>
        </w:tc>
      </w:tr>
      <w:tr w:rsidR="00973850" w:rsidRPr="003973FC" w:rsidTr="00973850">
        <w:tc>
          <w:tcPr>
            <w:tcW w:w="670" w:type="dxa"/>
          </w:tcPr>
          <w:p w:rsidR="003973FC" w:rsidRPr="003973FC" w:rsidRDefault="006D0E97" w:rsidP="00973850">
            <w:pPr>
              <w:contextualSpacing/>
              <w:jc w:val="both"/>
            </w:pPr>
            <w:r>
              <w:t>4.1</w:t>
            </w:r>
          </w:p>
        </w:tc>
        <w:tc>
          <w:tcPr>
            <w:tcW w:w="2795" w:type="dxa"/>
          </w:tcPr>
          <w:p w:rsidR="006D0E97" w:rsidRDefault="006D0E97" w:rsidP="00973850">
            <w:pPr>
              <w:contextualSpacing/>
              <w:jc w:val="both"/>
            </w:pPr>
            <w:r>
              <w:t xml:space="preserve">Участие педагогов </w:t>
            </w:r>
            <w:proofErr w:type="gramStart"/>
            <w:r>
              <w:t>в</w:t>
            </w:r>
            <w:proofErr w:type="gramEnd"/>
          </w:p>
          <w:p w:rsidR="006D0E97" w:rsidRDefault="006D0E97" w:rsidP="00973850">
            <w:pPr>
              <w:contextualSpacing/>
              <w:jc w:val="both"/>
            </w:pPr>
            <w:proofErr w:type="gramStart"/>
            <w:r>
              <w:t>семинарах</w:t>
            </w:r>
            <w:proofErr w:type="gramEnd"/>
            <w:r>
              <w:t xml:space="preserve">, </w:t>
            </w:r>
            <w:r w:rsidR="0008269A">
              <w:t>ГМО</w:t>
            </w:r>
            <w:r>
              <w:t>, курсах</w:t>
            </w:r>
            <w:r w:rsidR="0008269A">
              <w:t xml:space="preserve"> </w:t>
            </w:r>
            <w:r>
              <w:t>повышения</w:t>
            </w:r>
          </w:p>
          <w:p w:rsidR="006D0E97" w:rsidRDefault="006D0E97" w:rsidP="00973850">
            <w:pPr>
              <w:contextualSpacing/>
              <w:jc w:val="both"/>
            </w:pPr>
            <w:r>
              <w:t xml:space="preserve">квалификации, </w:t>
            </w:r>
            <w:proofErr w:type="gramStart"/>
            <w:r>
              <w:t>по</w:t>
            </w:r>
            <w:proofErr w:type="gramEnd"/>
          </w:p>
          <w:p w:rsidR="006D0E97" w:rsidRDefault="006D0E97" w:rsidP="00973850">
            <w:pPr>
              <w:contextualSpacing/>
              <w:jc w:val="both"/>
            </w:pPr>
            <w:r>
              <w:t>организаторов</w:t>
            </w:r>
          </w:p>
          <w:p w:rsidR="003973FC" w:rsidRPr="003973FC" w:rsidRDefault="006D0E97" w:rsidP="00973850">
            <w:pPr>
              <w:contextualSpacing/>
              <w:jc w:val="both"/>
            </w:pPr>
            <w:r>
              <w:t>инклюзивного процесса.</w:t>
            </w:r>
          </w:p>
        </w:tc>
        <w:tc>
          <w:tcPr>
            <w:tcW w:w="4388" w:type="dxa"/>
          </w:tcPr>
          <w:p w:rsidR="006D0E97" w:rsidRDefault="006D0E97" w:rsidP="00973850">
            <w:pPr>
              <w:contextualSpacing/>
              <w:jc w:val="both"/>
            </w:pPr>
            <w:r>
              <w:t>1. Посещение и участие педагогов</w:t>
            </w:r>
          </w:p>
          <w:p w:rsidR="006D0E97" w:rsidRDefault="006D0E97" w:rsidP="00973850">
            <w:pPr>
              <w:contextualSpacing/>
              <w:jc w:val="both"/>
            </w:pPr>
            <w:r>
              <w:t>в методических объединениях.</w:t>
            </w:r>
          </w:p>
          <w:p w:rsidR="006D0E97" w:rsidRDefault="006D0E97" w:rsidP="00973850">
            <w:pPr>
              <w:contextualSpacing/>
              <w:jc w:val="both"/>
            </w:pPr>
            <w:r>
              <w:t>2. Участие педагогов в</w:t>
            </w:r>
            <w:r w:rsidR="0008269A">
              <w:t xml:space="preserve"> </w:t>
            </w:r>
            <w:r>
              <w:t>сетевых образовательных</w:t>
            </w:r>
            <w:r w:rsidR="0008269A">
              <w:t xml:space="preserve"> </w:t>
            </w:r>
            <w:r>
              <w:t>ресурсах.</w:t>
            </w:r>
          </w:p>
          <w:p w:rsidR="006D0E97" w:rsidRDefault="006D0E97" w:rsidP="00973850">
            <w:pPr>
              <w:contextualSpacing/>
              <w:jc w:val="both"/>
            </w:pPr>
            <w:r>
              <w:t xml:space="preserve">3. Участие педагогов </w:t>
            </w:r>
            <w:proofErr w:type="gramStart"/>
            <w:r>
              <w:t>в</w:t>
            </w:r>
            <w:proofErr w:type="gramEnd"/>
          </w:p>
          <w:p w:rsidR="003973FC" w:rsidRPr="003973FC" w:rsidRDefault="006D0E97" w:rsidP="0008269A">
            <w:pPr>
              <w:contextualSpacing/>
              <w:jc w:val="both"/>
            </w:pPr>
            <w:r>
              <w:t>методических и</w:t>
            </w:r>
            <w:r w:rsidR="0008269A">
              <w:t xml:space="preserve"> </w:t>
            </w:r>
            <w:proofErr w:type="spellStart"/>
            <w:r>
              <w:t>стажировочных</w:t>
            </w:r>
            <w:proofErr w:type="spellEnd"/>
            <w:r>
              <w:t xml:space="preserve"> </w:t>
            </w:r>
            <w:proofErr w:type="gramStart"/>
            <w:r w:rsidRPr="006D0E97">
              <w:t>мероприятиях</w:t>
            </w:r>
            <w:proofErr w:type="gramEnd"/>
            <w:r w:rsidRPr="006D0E97">
              <w:t>.</w:t>
            </w:r>
          </w:p>
        </w:tc>
        <w:tc>
          <w:tcPr>
            <w:tcW w:w="2029" w:type="dxa"/>
          </w:tcPr>
          <w:p w:rsidR="003973FC" w:rsidRPr="003973FC" w:rsidRDefault="006D0E97" w:rsidP="003973FC">
            <w:pPr>
              <w:contextualSpacing/>
              <w:jc w:val="center"/>
            </w:pPr>
            <w:r>
              <w:t xml:space="preserve">ежегодно </w:t>
            </w:r>
          </w:p>
        </w:tc>
        <w:tc>
          <w:tcPr>
            <w:tcW w:w="3122" w:type="dxa"/>
            <w:gridSpan w:val="2"/>
          </w:tcPr>
          <w:p w:rsidR="003973FC" w:rsidRPr="003973FC" w:rsidRDefault="0008269A" w:rsidP="003973FC">
            <w:pPr>
              <w:contextualSpacing/>
              <w:jc w:val="center"/>
            </w:pPr>
            <w:r>
              <w:t xml:space="preserve">Документы </w:t>
            </w:r>
            <w:r w:rsidR="006D0E97" w:rsidRPr="006D0E97">
              <w:t>об участии</w:t>
            </w:r>
          </w:p>
        </w:tc>
        <w:tc>
          <w:tcPr>
            <w:tcW w:w="2185" w:type="dxa"/>
          </w:tcPr>
          <w:p w:rsidR="006D0E97" w:rsidRDefault="006D0E97" w:rsidP="006D0E97">
            <w:pPr>
              <w:contextualSpacing/>
              <w:jc w:val="center"/>
            </w:pPr>
            <w:r>
              <w:t>Заведующий</w:t>
            </w:r>
          </w:p>
          <w:p w:rsidR="006D0E97" w:rsidRDefault="006D0E97" w:rsidP="006D0E97">
            <w:pPr>
              <w:contextualSpacing/>
              <w:jc w:val="center"/>
            </w:pPr>
            <w:r>
              <w:t>Старший</w:t>
            </w:r>
          </w:p>
          <w:p w:rsidR="003973FC" w:rsidRPr="003973FC" w:rsidRDefault="006D0E97" w:rsidP="006D0E97">
            <w:pPr>
              <w:contextualSpacing/>
              <w:jc w:val="center"/>
            </w:pPr>
            <w:r>
              <w:t>воспитатель</w:t>
            </w:r>
          </w:p>
        </w:tc>
      </w:tr>
      <w:tr w:rsidR="00973850" w:rsidRPr="003973FC" w:rsidTr="00973850">
        <w:tc>
          <w:tcPr>
            <w:tcW w:w="670" w:type="dxa"/>
          </w:tcPr>
          <w:p w:rsidR="003973FC" w:rsidRPr="003973FC" w:rsidRDefault="006D0E97" w:rsidP="00973850">
            <w:pPr>
              <w:contextualSpacing/>
              <w:jc w:val="both"/>
            </w:pPr>
            <w:r>
              <w:t>4.2</w:t>
            </w:r>
          </w:p>
        </w:tc>
        <w:tc>
          <w:tcPr>
            <w:tcW w:w="2795" w:type="dxa"/>
          </w:tcPr>
          <w:p w:rsidR="006D0E97" w:rsidRDefault="006D0E97" w:rsidP="00973850">
            <w:pPr>
              <w:contextualSpacing/>
              <w:jc w:val="both"/>
            </w:pPr>
            <w:r>
              <w:t xml:space="preserve">Обобщение </w:t>
            </w:r>
            <w:proofErr w:type="gramStart"/>
            <w:r>
              <w:t>лучших</w:t>
            </w:r>
            <w:proofErr w:type="gramEnd"/>
          </w:p>
          <w:p w:rsidR="006D0E97" w:rsidRDefault="006D0E97" w:rsidP="00973850">
            <w:pPr>
              <w:contextualSpacing/>
              <w:jc w:val="both"/>
            </w:pPr>
            <w:r>
              <w:t xml:space="preserve">практик </w:t>
            </w:r>
            <w:proofErr w:type="gramStart"/>
            <w:r w:rsidR="0008269A">
              <w:t>и</w:t>
            </w:r>
            <w:r>
              <w:t>нклюзивного</w:t>
            </w:r>
            <w:proofErr w:type="gramEnd"/>
          </w:p>
          <w:p w:rsidR="003973FC" w:rsidRPr="003973FC" w:rsidRDefault="006D0E97" w:rsidP="00973850">
            <w:pPr>
              <w:contextualSpacing/>
              <w:jc w:val="both"/>
            </w:pPr>
            <w:r>
              <w:t>образования</w:t>
            </w:r>
          </w:p>
        </w:tc>
        <w:tc>
          <w:tcPr>
            <w:tcW w:w="4388" w:type="dxa"/>
          </w:tcPr>
          <w:p w:rsidR="006D0E97" w:rsidRDefault="006D0E97" w:rsidP="00973850">
            <w:pPr>
              <w:contextualSpacing/>
              <w:jc w:val="both"/>
            </w:pPr>
            <w:r>
              <w:t>Обобщение опыта педагогов,</w:t>
            </w:r>
          </w:p>
          <w:p w:rsidR="003973FC" w:rsidRPr="003973FC" w:rsidRDefault="006D0E97" w:rsidP="00973850">
            <w:pPr>
              <w:contextualSpacing/>
              <w:jc w:val="both"/>
            </w:pPr>
            <w:r>
              <w:t>работающих по АООП</w:t>
            </w:r>
          </w:p>
        </w:tc>
        <w:tc>
          <w:tcPr>
            <w:tcW w:w="2029" w:type="dxa"/>
          </w:tcPr>
          <w:p w:rsidR="003973FC" w:rsidRPr="003973FC" w:rsidRDefault="006D0E97" w:rsidP="003973FC">
            <w:pPr>
              <w:contextualSpacing/>
              <w:jc w:val="center"/>
            </w:pPr>
            <w:r w:rsidRPr="006D0E97">
              <w:t>Ежегодно</w:t>
            </w:r>
          </w:p>
        </w:tc>
        <w:tc>
          <w:tcPr>
            <w:tcW w:w="3122" w:type="dxa"/>
            <w:gridSpan w:val="2"/>
          </w:tcPr>
          <w:p w:rsidR="006D0E97" w:rsidRDefault="006D0E97" w:rsidP="006D0E97">
            <w:pPr>
              <w:contextualSpacing/>
              <w:jc w:val="center"/>
            </w:pPr>
            <w:r>
              <w:t>Публикации в СМИ,</w:t>
            </w:r>
          </w:p>
          <w:p w:rsidR="003973FC" w:rsidRPr="003973FC" w:rsidRDefault="006D0E97" w:rsidP="006D0E97">
            <w:pPr>
              <w:contextualSpacing/>
              <w:jc w:val="center"/>
            </w:pPr>
            <w:r>
              <w:t>издание пособий</w:t>
            </w:r>
          </w:p>
        </w:tc>
        <w:tc>
          <w:tcPr>
            <w:tcW w:w="2185" w:type="dxa"/>
          </w:tcPr>
          <w:p w:rsidR="006D0E97" w:rsidRDefault="006D0E97" w:rsidP="006D0E97">
            <w:pPr>
              <w:contextualSpacing/>
              <w:jc w:val="center"/>
            </w:pPr>
            <w:r>
              <w:t>Старший</w:t>
            </w:r>
          </w:p>
          <w:p w:rsidR="003973FC" w:rsidRPr="003973FC" w:rsidRDefault="006D0E97" w:rsidP="006D0E97">
            <w:pPr>
              <w:contextualSpacing/>
              <w:jc w:val="center"/>
            </w:pPr>
            <w:r>
              <w:t>воспитатель</w:t>
            </w:r>
          </w:p>
        </w:tc>
      </w:tr>
      <w:tr w:rsidR="006D0E97" w:rsidRPr="003973FC" w:rsidTr="00973850">
        <w:tc>
          <w:tcPr>
            <w:tcW w:w="670" w:type="dxa"/>
          </w:tcPr>
          <w:p w:rsidR="006D0E97" w:rsidRPr="006D0E97" w:rsidRDefault="006D0E97" w:rsidP="00973850">
            <w:pPr>
              <w:contextualSpacing/>
              <w:jc w:val="both"/>
              <w:rPr>
                <w:b/>
              </w:rPr>
            </w:pPr>
            <w:r w:rsidRPr="006D0E97">
              <w:rPr>
                <w:b/>
              </w:rPr>
              <w:t>5</w:t>
            </w:r>
          </w:p>
        </w:tc>
        <w:tc>
          <w:tcPr>
            <w:tcW w:w="14519" w:type="dxa"/>
            <w:gridSpan w:val="6"/>
          </w:tcPr>
          <w:p w:rsidR="006D0E97" w:rsidRPr="006D0E97" w:rsidRDefault="006D0E97" w:rsidP="00973850">
            <w:pPr>
              <w:contextualSpacing/>
              <w:jc w:val="center"/>
              <w:rPr>
                <w:b/>
              </w:rPr>
            </w:pPr>
            <w:r w:rsidRPr="006D0E97">
              <w:rPr>
                <w:b/>
              </w:rPr>
              <w:t>Финансово-экономическое обеспечение введения инклюзивного образования</w:t>
            </w:r>
          </w:p>
        </w:tc>
      </w:tr>
      <w:tr w:rsidR="00973850" w:rsidRPr="003973FC" w:rsidTr="00973850">
        <w:tc>
          <w:tcPr>
            <w:tcW w:w="670" w:type="dxa"/>
          </w:tcPr>
          <w:p w:rsidR="003973FC" w:rsidRPr="003973FC" w:rsidRDefault="006D0E97" w:rsidP="00973850">
            <w:pPr>
              <w:contextualSpacing/>
              <w:jc w:val="both"/>
            </w:pPr>
            <w:r>
              <w:t>5.1</w:t>
            </w:r>
          </w:p>
        </w:tc>
        <w:tc>
          <w:tcPr>
            <w:tcW w:w="2795" w:type="dxa"/>
          </w:tcPr>
          <w:p w:rsidR="006D0E97" w:rsidRDefault="006D0E97" w:rsidP="00973850">
            <w:pPr>
              <w:contextualSpacing/>
              <w:jc w:val="both"/>
            </w:pPr>
            <w:r>
              <w:t>Реализация</w:t>
            </w:r>
          </w:p>
          <w:p w:rsidR="006D0E97" w:rsidRDefault="006D0E97" w:rsidP="00973850">
            <w:pPr>
              <w:contextualSpacing/>
              <w:jc w:val="both"/>
            </w:pPr>
            <w:r>
              <w:t>мероприятий</w:t>
            </w:r>
          </w:p>
          <w:p w:rsidR="006D0E97" w:rsidRDefault="006D0E97" w:rsidP="00973850">
            <w:pPr>
              <w:contextualSpacing/>
              <w:jc w:val="both"/>
            </w:pPr>
            <w:r>
              <w:t>по</w:t>
            </w:r>
            <w:r w:rsidR="0008269A">
              <w:t xml:space="preserve"> </w:t>
            </w:r>
            <w:r>
              <w:t>созданию</w:t>
            </w:r>
          </w:p>
          <w:p w:rsidR="006D0E97" w:rsidRDefault="006D0E97" w:rsidP="00973850">
            <w:pPr>
              <w:contextualSpacing/>
              <w:jc w:val="both"/>
            </w:pPr>
            <w:r>
              <w:t>универсальной</w:t>
            </w:r>
          </w:p>
          <w:p w:rsidR="003973FC" w:rsidRPr="003973FC" w:rsidRDefault="0008269A" w:rsidP="0008269A">
            <w:pPr>
              <w:contextualSpacing/>
              <w:jc w:val="both"/>
            </w:pPr>
            <w:r>
              <w:t xml:space="preserve">РППС </w:t>
            </w:r>
            <w:r w:rsidR="006D0E97">
              <w:t>в</w:t>
            </w:r>
            <w:r>
              <w:t xml:space="preserve"> </w:t>
            </w:r>
            <w:r w:rsidR="006D0E97">
              <w:t>ДОУ</w:t>
            </w:r>
          </w:p>
        </w:tc>
        <w:tc>
          <w:tcPr>
            <w:tcW w:w="4388" w:type="dxa"/>
          </w:tcPr>
          <w:p w:rsidR="006D0E97" w:rsidRDefault="006D0E97" w:rsidP="00973850">
            <w:pPr>
              <w:contextualSpacing/>
              <w:jc w:val="both"/>
            </w:pPr>
            <w:r>
              <w:t>Реализация мероприятий</w:t>
            </w:r>
          </w:p>
          <w:p w:rsidR="006D0E97" w:rsidRDefault="006D0E97" w:rsidP="00973850">
            <w:pPr>
              <w:contextualSpacing/>
              <w:jc w:val="both"/>
            </w:pPr>
            <w:r>
              <w:t>программы по созданию</w:t>
            </w:r>
          </w:p>
          <w:p w:rsidR="006D0E97" w:rsidRDefault="006D0E97" w:rsidP="00973850">
            <w:pPr>
              <w:contextualSpacing/>
              <w:jc w:val="both"/>
            </w:pPr>
            <w:r>
              <w:t>универсальной образовательной</w:t>
            </w:r>
          </w:p>
          <w:p w:rsidR="003973FC" w:rsidRPr="003973FC" w:rsidRDefault="006D0E97" w:rsidP="00973850">
            <w:pPr>
              <w:contextualSpacing/>
              <w:jc w:val="both"/>
            </w:pPr>
            <w:r>
              <w:t>среды в ДОУ.</w:t>
            </w:r>
          </w:p>
        </w:tc>
        <w:tc>
          <w:tcPr>
            <w:tcW w:w="2029" w:type="dxa"/>
          </w:tcPr>
          <w:p w:rsidR="003973FC" w:rsidRPr="003973FC" w:rsidRDefault="006D0E97" w:rsidP="003973FC">
            <w:pPr>
              <w:contextualSpacing/>
              <w:jc w:val="center"/>
            </w:pPr>
            <w:r w:rsidRPr="006D0E97">
              <w:t>В течение учебного года. Ежегодно</w:t>
            </w:r>
          </w:p>
        </w:tc>
        <w:tc>
          <w:tcPr>
            <w:tcW w:w="3122" w:type="dxa"/>
            <w:gridSpan w:val="2"/>
          </w:tcPr>
          <w:p w:rsidR="003973FC" w:rsidRPr="003973FC" w:rsidRDefault="003973FC" w:rsidP="003973FC">
            <w:pPr>
              <w:contextualSpacing/>
              <w:jc w:val="center"/>
            </w:pPr>
          </w:p>
        </w:tc>
        <w:tc>
          <w:tcPr>
            <w:tcW w:w="2185" w:type="dxa"/>
          </w:tcPr>
          <w:p w:rsidR="006D0E97" w:rsidRDefault="006D0E97" w:rsidP="006D0E97">
            <w:pPr>
              <w:contextualSpacing/>
              <w:jc w:val="center"/>
            </w:pPr>
            <w:r>
              <w:t>Заведующий</w:t>
            </w:r>
          </w:p>
          <w:p w:rsidR="006D0E97" w:rsidRDefault="006D0E97" w:rsidP="006D0E97">
            <w:pPr>
              <w:contextualSpacing/>
              <w:jc w:val="center"/>
            </w:pPr>
            <w:r>
              <w:t>Старший</w:t>
            </w:r>
          </w:p>
          <w:p w:rsidR="003973FC" w:rsidRPr="003973FC" w:rsidRDefault="006D0E97" w:rsidP="006D0E97">
            <w:pPr>
              <w:contextualSpacing/>
              <w:jc w:val="center"/>
            </w:pPr>
            <w:r>
              <w:t>воспитатель</w:t>
            </w:r>
          </w:p>
        </w:tc>
      </w:tr>
      <w:tr w:rsidR="006D0E97" w:rsidRPr="003973FC" w:rsidTr="00973850">
        <w:tc>
          <w:tcPr>
            <w:tcW w:w="670" w:type="dxa"/>
          </w:tcPr>
          <w:p w:rsidR="006D0E97" w:rsidRPr="006D0E97" w:rsidRDefault="006D0E97" w:rsidP="00973850">
            <w:pPr>
              <w:contextualSpacing/>
              <w:jc w:val="both"/>
              <w:rPr>
                <w:b/>
              </w:rPr>
            </w:pPr>
            <w:r w:rsidRPr="006D0E97">
              <w:rPr>
                <w:b/>
              </w:rPr>
              <w:t>6</w:t>
            </w:r>
          </w:p>
        </w:tc>
        <w:tc>
          <w:tcPr>
            <w:tcW w:w="14519" w:type="dxa"/>
            <w:gridSpan w:val="6"/>
          </w:tcPr>
          <w:p w:rsidR="006D0E97" w:rsidRPr="006D0E97" w:rsidRDefault="006D0E97" w:rsidP="00973850">
            <w:pPr>
              <w:contextualSpacing/>
              <w:jc w:val="both"/>
              <w:rPr>
                <w:b/>
              </w:rPr>
            </w:pPr>
            <w:r w:rsidRPr="006D0E97">
              <w:rPr>
                <w:b/>
              </w:rPr>
              <w:t>Информационное обеспечение введения инклюзивного образования</w:t>
            </w:r>
          </w:p>
        </w:tc>
      </w:tr>
      <w:tr w:rsidR="00973850" w:rsidRPr="003973FC" w:rsidTr="00973850">
        <w:tc>
          <w:tcPr>
            <w:tcW w:w="670" w:type="dxa"/>
          </w:tcPr>
          <w:p w:rsidR="003973FC" w:rsidRPr="003973FC" w:rsidRDefault="006D0E97" w:rsidP="00973850">
            <w:pPr>
              <w:contextualSpacing/>
              <w:jc w:val="both"/>
            </w:pPr>
            <w:r>
              <w:t>6.1.</w:t>
            </w:r>
          </w:p>
        </w:tc>
        <w:tc>
          <w:tcPr>
            <w:tcW w:w="2795" w:type="dxa"/>
          </w:tcPr>
          <w:p w:rsidR="006D0E97" w:rsidRDefault="006D0E97" w:rsidP="00973850">
            <w:pPr>
              <w:contextualSpacing/>
              <w:jc w:val="both"/>
            </w:pPr>
            <w:r>
              <w:t>Создание и наполнение</w:t>
            </w:r>
          </w:p>
          <w:p w:rsidR="006D0E97" w:rsidRDefault="006D0E97" w:rsidP="00973850">
            <w:pPr>
              <w:contextualSpacing/>
              <w:jc w:val="both"/>
            </w:pPr>
            <w:r>
              <w:t>раздела</w:t>
            </w:r>
            <w:r w:rsidR="0008269A">
              <w:t xml:space="preserve"> </w:t>
            </w:r>
            <w:r>
              <w:t>«</w:t>
            </w:r>
            <w:proofErr w:type="gramStart"/>
            <w:r>
              <w:t>Инклюзивное</w:t>
            </w:r>
            <w:proofErr w:type="gramEnd"/>
          </w:p>
          <w:p w:rsidR="006D0E97" w:rsidRDefault="006D0E97" w:rsidP="00973850">
            <w:pPr>
              <w:contextualSpacing/>
              <w:jc w:val="both"/>
            </w:pPr>
            <w:r>
              <w:t xml:space="preserve">образование» </w:t>
            </w:r>
            <w:proofErr w:type="gramStart"/>
            <w:r>
              <w:t>на</w:t>
            </w:r>
            <w:proofErr w:type="gramEnd"/>
          </w:p>
          <w:p w:rsidR="003973FC" w:rsidRPr="003973FC" w:rsidRDefault="006D0E97" w:rsidP="00973850">
            <w:pPr>
              <w:contextualSpacing/>
              <w:jc w:val="both"/>
            </w:pPr>
            <w:proofErr w:type="gramStart"/>
            <w:r>
              <w:t>сайте</w:t>
            </w:r>
            <w:proofErr w:type="gramEnd"/>
            <w:r>
              <w:t xml:space="preserve"> ДОУ</w:t>
            </w:r>
          </w:p>
        </w:tc>
        <w:tc>
          <w:tcPr>
            <w:tcW w:w="4388" w:type="dxa"/>
          </w:tcPr>
          <w:p w:rsidR="006D0E97" w:rsidRDefault="006D0E97" w:rsidP="00973850">
            <w:pPr>
              <w:contextualSpacing/>
              <w:jc w:val="both"/>
            </w:pPr>
            <w:r>
              <w:t>Создание раздела «Инклюзивное</w:t>
            </w:r>
          </w:p>
          <w:p w:rsidR="003973FC" w:rsidRPr="003973FC" w:rsidRDefault="006D0E97" w:rsidP="00973850">
            <w:pPr>
              <w:contextualSpacing/>
              <w:jc w:val="both"/>
            </w:pPr>
            <w:r>
              <w:t>образование» на сайте ДОУ</w:t>
            </w:r>
          </w:p>
        </w:tc>
        <w:tc>
          <w:tcPr>
            <w:tcW w:w="2029" w:type="dxa"/>
          </w:tcPr>
          <w:p w:rsidR="006D0E97" w:rsidRDefault="006D0E97" w:rsidP="006D0E97">
            <w:pPr>
              <w:contextualSpacing/>
              <w:jc w:val="center"/>
            </w:pPr>
            <w:r>
              <w:t>март</w:t>
            </w:r>
          </w:p>
          <w:p w:rsidR="003973FC" w:rsidRPr="003973FC" w:rsidRDefault="006D0E97" w:rsidP="0008269A">
            <w:pPr>
              <w:contextualSpacing/>
              <w:jc w:val="center"/>
            </w:pPr>
            <w:r>
              <w:t>202</w:t>
            </w:r>
            <w:r w:rsidR="0008269A">
              <w:t>3</w:t>
            </w:r>
          </w:p>
        </w:tc>
        <w:tc>
          <w:tcPr>
            <w:tcW w:w="3122" w:type="dxa"/>
            <w:gridSpan w:val="2"/>
          </w:tcPr>
          <w:p w:rsidR="006D0E97" w:rsidRDefault="006D0E97" w:rsidP="006D0E97">
            <w:pPr>
              <w:contextualSpacing/>
              <w:jc w:val="center"/>
            </w:pPr>
            <w:r>
              <w:t>Создание и наполнение</w:t>
            </w:r>
          </w:p>
          <w:p w:rsidR="006D0E97" w:rsidRDefault="006D0E97" w:rsidP="006D0E97">
            <w:pPr>
              <w:contextualSpacing/>
              <w:jc w:val="center"/>
            </w:pPr>
            <w:r>
              <w:t>раздела</w:t>
            </w:r>
          </w:p>
          <w:p w:rsidR="006D0E97" w:rsidRDefault="006D0E97" w:rsidP="006D0E97">
            <w:pPr>
              <w:contextualSpacing/>
              <w:jc w:val="center"/>
            </w:pPr>
            <w:r>
              <w:t>«Инклюзивное</w:t>
            </w:r>
          </w:p>
          <w:p w:rsidR="006D0E97" w:rsidRDefault="006D0E97" w:rsidP="006D0E97">
            <w:pPr>
              <w:contextualSpacing/>
              <w:jc w:val="center"/>
            </w:pPr>
            <w:r>
              <w:t xml:space="preserve">образование» </w:t>
            </w:r>
            <w:proofErr w:type="gramStart"/>
            <w:r>
              <w:t>на</w:t>
            </w:r>
            <w:proofErr w:type="gramEnd"/>
          </w:p>
          <w:p w:rsidR="003973FC" w:rsidRPr="003973FC" w:rsidRDefault="006D0E97" w:rsidP="006D0E97">
            <w:pPr>
              <w:contextualSpacing/>
              <w:jc w:val="center"/>
            </w:pPr>
            <w:proofErr w:type="gramStart"/>
            <w:r>
              <w:t>сайте</w:t>
            </w:r>
            <w:proofErr w:type="gramEnd"/>
            <w:r>
              <w:t xml:space="preserve"> ДОУ</w:t>
            </w:r>
          </w:p>
        </w:tc>
        <w:tc>
          <w:tcPr>
            <w:tcW w:w="2185" w:type="dxa"/>
          </w:tcPr>
          <w:p w:rsidR="006D0E97" w:rsidRDefault="006D0E97" w:rsidP="006D0E97">
            <w:pPr>
              <w:contextualSpacing/>
              <w:jc w:val="center"/>
            </w:pPr>
            <w:r>
              <w:t>Старший</w:t>
            </w:r>
          </w:p>
          <w:p w:rsidR="006D0E97" w:rsidRDefault="006D0E97" w:rsidP="006D0E97">
            <w:pPr>
              <w:contextualSpacing/>
              <w:jc w:val="center"/>
            </w:pPr>
            <w:r>
              <w:t>воспитатель</w:t>
            </w:r>
          </w:p>
          <w:p w:rsidR="006D0E97" w:rsidRDefault="006D0E97" w:rsidP="006D0E97">
            <w:pPr>
              <w:contextualSpacing/>
              <w:jc w:val="center"/>
            </w:pPr>
            <w:r>
              <w:t>Ответственный</w:t>
            </w:r>
          </w:p>
          <w:p w:rsidR="003973FC" w:rsidRPr="003973FC" w:rsidRDefault="006D0E97" w:rsidP="006D0E97">
            <w:pPr>
              <w:contextualSpacing/>
              <w:jc w:val="center"/>
            </w:pPr>
            <w:r>
              <w:t>за ведение сайта</w:t>
            </w:r>
          </w:p>
        </w:tc>
      </w:tr>
      <w:tr w:rsidR="00973850" w:rsidRPr="003973FC" w:rsidTr="00973850">
        <w:tc>
          <w:tcPr>
            <w:tcW w:w="670" w:type="dxa"/>
          </w:tcPr>
          <w:p w:rsidR="003973FC" w:rsidRPr="003973FC" w:rsidRDefault="006D0E97" w:rsidP="00973850">
            <w:pPr>
              <w:contextualSpacing/>
              <w:jc w:val="both"/>
            </w:pPr>
            <w:r>
              <w:t>6.2.</w:t>
            </w:r>
          </w:p>
        </w:tc>
        <w:tc>
          <w:tcPr>
            <w:tcW w:w="2795" w:type="dxa"/>
          </w:tcPr>
          <w:p w:rsidR="006D0E97" w:rsidRDefault="006D0E97" w:rsidP="00973850">
            <w:pPr>
              <w:contextualSpacing/>
              <w:jc w:val="both"/>
            </w:pPr>
            <w:r>
              <w:t xml:space="preserve">Проведение </w:t>
            </w:r>
            <w:r>
              <w:lastRenderedPageBreak/>
              <w:t>дискуссий,</w:t>
            </w:r>
          </w:p>
          <w:p w:rsidR="006D0E97" w:rsidRDefault="006D0E97" w:rsidP="00973850">
            <w:pPr>
              <w:contextualSpacing/>
              <w:jc w:val="both"/>
            </w:pPr>
            <w:r>
              <w:t xml:space="preserve">«круглых столов» </w:t>
            </w:r>
            <w:proofErr w:type="gramStart"/>
            <w:r>
              <w:t>с</w:t>
            </w:r>
            <w:proofErr w:type="gramEnd"/>
          </w:p>
          <w:p w:rsidR="0008269A" w:rsidRDefault="006D0E97" w:rsidP="0008269A">
            <w:pPr>
              <w:contextualSpacing/>
              <w:jc w:val="both"/>
            </w:pPr>
            <w:r>
              <w:t>педагогами и родителями</w:t>
            </w:r>
            <w:r w:rsidR="0008269A">
              <w:t xml:space="preserve"> </w:t>
            </w:r>
          </w:p>
          <w:p w:rsidR="006D0E97" w:rsidRDefault="006D0E97" w:rsidP="00973850">
            <w:pPr>
              <w:contextualSpacing/>
              <w:jc w:val="both"/>
            </w:pPr>
            <w:r>
              <w:t>по</w:t>
            </w:r>
            <w:r w:rsidR="0008269A">
              <w:t xml:space="preserve"> </w:t>
            </w:r>
            <w:r>
              <w:t xml:space="preserve">вопросам </w:t>
            </w:r>
            <w:r w:rsidR="0008269A">
              <w:t>с</w:t>
            </w:r>
            <w:r>
              <w:t>оциальной</w:t>
            </w:r>
            <w:r w:rsidR="0008269A">
              <w:t xml:space="preserve"> </w:t>
            </w:r>
            <w:r>
              <w:t>адаптации и</w:t>
            </w:r>
          </w:p>
          <w:p w:rsidR="006D0E97" w:rsidRDefault="006D0E97" w:rsidP="00973850">
            <w:pPr>
              <w:contextualSpacing/>
              <w:jc w:val="both"/>
            </w:pPr>
            <w:r>
              <w:t>инклюзивного</w:t>
            </w:r>
          </w:p>
          <w:p w:rsidR="003973FC" w:rsidRPr="003973FC" w:rsidRDefault="006D0E97" w:rsidP="00973850">
            <w:pPr>
              <w:contextualSpacing/>
              <w:jc w:val="both"/>
            </w:pPr>
            <w:r>
              <w:t>образования.</w:t>
            </w:r>
          </w:p>
        </w:tc>
        <w:tc>
          <w:tcPr>
            <w:tcW w:w="4388" w:type="dxa"/>
          </w:tcPr>
          <w:p w:rsidR="006D0E97" w:rsidRDefault="006D0E97" w:rsidP="00973850">
            <w:pPr>
              <w:contextualSpacing/>
              <w:jc w:val="both"/>
            </w:pPr>
            <w:r>
              <w:lastRenderedPageBreak/>
              <w:t>Организация дискуссий, «круглых</w:t>
            </w:r>
          </w:p>
          <w:p w:rsidR="006D0E97" w:rsidRDefault="006D0E97" w:rsidP="00973850">
            <w:pPr>
              <w:contextualSpacing/>
              <w:jc w:val="both"/>
            </w:pPr>
            <w:r>
              <w:lastRenderedPageBreak/>
              <w:t>столов» с педагогами и родителями</w:t>
            </w:r>
            <w:r w:rsidR="0008269A">
              <w:t xml:space="preserve"> </w:t>
            </w:r>
            <w:r>
              <w:t>детей с особенностями развития и</w:t>
            </w:r>
            <w:r w:rsidR="0008269A">
              <w:t xml:space="preserve"> </w:t>
            </w:r>
            <w:r>
              <w:t>других (обычных) детей по</w:t>
            </w:r>
            <w:r w:rsidR="0008269A">
              <w:t xml:space="preserve"> </w:t>
            </w:r>
            <w:r>
              <w:t>вопросам социальной адаптации и</w:t>
            </w:r>
          </w:p>
          <w:p w:rsidR="003973FC" w:rsidRPr="003973FC" w:rsidRDefault="006D0E97" w:rsidP="00973850">
            <w:pPr>
              <w:contextualSpacing/>
              <w:jc w:val="both"/>
            </w:pPr>
            <w:r>
              <w:t>инклюзивного образования</w:t>
            </w:r>
          </w:p>
        </w:tc>
        <w:tc>
          <w:tcPr>
            <w:tcW w:w="2029" w:type="dxa"/>
          </w:tcPr>
          <w:p w:rsidR="006D0E97" w:rsidRDefault="006D0E97" w:rsidP="006D0E97">
            <w:pPr>
              <w:contextualSpacing/>
              <w:jc w:val="center"/>
            </w:pPr>
            <w:r>
              <w:lastRenderedPageBreak/>
              <w:t>В течение</w:t>
            </w:r>
          </w:p>
          <w:p w:rsidR="003973FC" w:rsidRPr="003973FC" w:rsidRDefault="006D0E97" w:rsidP="006D0E97">
            <w:pPr>
              <w:contextualSpacing/>
              <w:jc w:val="center"/>
            </w:pPr>
            <w:r>
              <w:lastRenderedPageBreak/>
              <w:t>года</w:t>
            </w:r>
          </w:p>
        </w:tc>
        <w:tc>
          <w:tcPr>
            <w:tcW w:w="3122" w:type="dxa"/>
            <w:gridSpan w:val="2"/>
          </w:tcPr>
          <w:p w:rsidR="006D0E97" w:rsidRDefault="006D0E97" w:rsidP="006D0E97">
            <w:pPr>
              <w:contextualSpacing/>
              <w:jc w:val="center"/>
            </w:pPr>
            <w:r>
              <w:lastRenderedPageBreak/>
              <w:t>100% охват педагогов и</w:t>
            </w:r>
          </w:p>
          <w:p w:rsidR="006D0E97" w:rsidRDefault="006D0E97" w:rsidP="006D0E97">
            <w:pPr>
              <w:contextualSpacing/>
              <w:jc w:val="center"/>
            </w:pPr>
            <w:r>
              <w:lastRenderedPageBreak/>
              <w:t xml:space="preserve">родителей детей </w:t>
            </w:r>
            <w:proofErr w:type="gramStart"/>
            <w:r>
              <w:t>с</w:t>
            </w:r>
            <w:proofErr w:type="gramEnd"/>
          </w:p>
          <w:p w:rsidR="006D0E97" w:rsidRDefault="006D0E97" w:rsidP="006D0E97">
            <w:pPr>
              <w:contextualSpacing/>
              <w:jc w:val="center"/>
            </w:pPr>
            <w:r>
              <w:t xml:space="preserve">особенностями </w:t>
            </w:r>
            <w:r w:rsidR="0008269A">
              <w:t>р</w:t>
            </w:r>
            <w:r>
              <w:t>азвития</w:t>
            </w:r>
          </w:p>
          <w:p w:rsidR="006D0E97" w:rsidRDefault="006D0E97" w:rsidP="006D0E97">
            <w:pPr>
              <w:contextualSpacing/>
              <w:jc w:val="center"/>
            </w:pPr>
            <w:r>
              <w:t>и</w:t>
            </w:r>
            <w:r w:rsidR="0008269A">
              <w:t xml:space="preserve"> </w:t>
            </w:r>
            <w:r>
              <w:t>других (обычных)</w:t>
            </w:r>
          </w:p>
          <w:p w:rsidR="006D0E97" w:rsidRDefault="006D0E97" w:rsidP="006D0E97">
            <w:pPr>
              <w:contextualSpacing/>
              <w:jc w:val="center"/>
            </w:pPr>
            <w:r>
              <w:t>детей по вопросам</w:t>
            </w:r>
          </w:p>
          <w:p w:rsidR="006D0E97" w:rsidRDefault="006D0E97" w:rsidP="006D0E97">
            <w:pPr>
              <w:contextualSpacing/>
              <w:jc w:val="center"/>
            </w:pPr>
            <w:r>
              <w:t>социальной</w:t>
            </w:r>
            <w:r w:rsidR="0008269A">
              <w:t xml:space="preserve"> </w:t>
            </w:r>
            <w:r>
              <w:t>адаптации и</w:t>
            </w:r>
            <w:r w:rsidR="0008269A">
              <w:t xml:space="preserve"> </w:t>
            </w:r>
            <w:proofErr w:type="gramStart"/>
            <w:r>
              <w:t>инклюзивного</w:t>
            </w:r>
            <w:proofErr w:type="gramEnd"/>
          </w:p>
          <w:p w:rsidR="003973FC" w:rsidRPr="003973FC" w:rsidRDefault="006D0E97" w:rsidP="006D0E97">
            <w:pPr>
              <w:contextualSpacing/>
              <w:jc w:val="center"/>
            </w:pPr>
            <w:r>
              <w:t>образования.</w:t>
            </w:r>
          </w:p>
        </w:tc>
        <w:tc>
          <w:tcPr>
            <w:tcW w:w="2185" w:type="dxa"/>
          </w:tcPr>
          <w:p w:rsidR="006D0E97" w:rsidRDefault="006D0E97" w:rsidP="006D0E97">
            <w:pPr>
              <w:contextualSpacing/>
              <w:jc w:val="center"/>
            </w:pPr>
            <w:r>
              <w:lastRenderedPageBreak/>
              <w:t>Старший</w:t>
            </w:r>
          </w:p>
          <w:p w:rsidR="006D0E97" w:rsidRDefault="006D0E97" w:rsidP="006D0E97">
            <w:pPr>
              <w:contextualSpacing/>
              <w:jc w:val="center"/>
            </w:pPr>
            <w:r>
              <w:lastRenderedPageBreak/>
              <w:t>воспитатель</w:t>
            </w:r>
          </w:p>
          <w:p w:rsidR="003973FC" w:rsidRPr="003973FC" w:rsidRDefault="006D0E97" w:rsidP="006D0E97">
            <w:pPr>
              <w:contextualSpacing/>
              <w:jc w:val="center"/>
            </w:pPr>
            <w:r>
              <w:t>Воспитатели</w:t>
            </w:r>
          </w:p>
        </w:tc>
      </w:tr>
      <w:tr w:rsidR="006D0E97" w:rsidRPr="003973FC" w:rsidTr="00973850">
        <w:tc>
          <w:tcPr>
            <w:tcW w:w="670" w:type="dxa"/>
          </w:tcPr>
          <w:p w:rsidR="006D0E97" w:rsidRPr="006D0E97" w:rsidRDefault="006D0E97" w:rsidP="00973850">
            <w:pPr>
              <w:contextualSpacing/>
              <w:jc w:val="both"/>
              <w:rPr>
                <w:b/>
              </w:rPr>
            </w:pPr>
            <w:r w:rsidRPr="006D0E97">
              <w:rPr>
                <w:b/>
              </w:rPr>
              <w:lastRenderedPageBreak/>
              <w:t>7</w:t>
            </w:r>
          </w:p>
        </w:tc>
        <w:tc>
          <w:tcPr>
            <w:tcW w:w="14519" w:type="dxa"/>
            <w:gridSpan w:val="6"/>
          </w:tcPr>
          <w:p w:rsidR="006D0E97" w:rsidRPr="006D0E97" w:rsidRDefault="006D0E97" w:rsidP="00973850">
            <w:pPr>
              <w:contextualSpacing/>
              <w:jc w:val="both"/>
              <w:rPr>
                <w:b/>
              </w:rPr>
            </w:pPr>
            <w:r w:rsidRPr="006D0E97">
              <w:rPr>
                <w:b/>
              </w:rPr>
              <w:t>Материально-техническое обеспечение условий реализации инклюзивного образования</w:t>
            </w:r>
          </w:p>
        </w:tc>
      </w:tr>
      <w:tr w:rsidR="006D0E97" w:rsidRPr="003973FC" w:rsidTr="00973850">
        <w:tc>
          <w:tcPr>
            <w:tcW w:w="670" w:type="dxa"/>
          </w:tcPr>
          <w:p w:rsidR="006D0E97" w:rsidRDefault="006D0E97" w:rsidP="00973850">
            <w:pPr>
              <w:contextualSpacing/>
              <w:jc w:val="both"/>
            </w:pPr>
            <w:r>
              <w:t>7.1.</w:t>
            </w:r>
          </w:p>
        </w:tc>
        <w:tc>
          <w:tcPr>
            <w:tcW w:w="2795" w:type="dxa"/>
          </w:tcPr>
          <w:p w:rsidR="006D0E97" w:rsidRDefault="006D0E97" w:rsidP="00973850">
            <w:pPr>
              <w:contextualSpacing/>
              <w:jc w:val="both"/>
            </w:pPr>
            <w:r>
              <w:t>Создание условий для</w:t>
            </w:r>
            <w:r w:rsidR="0008269A">
              <w:t xml:space="preserve"> </w:t>
            </w:r>
            <w:r>
              <w:t>организации</w:t>
            </w:r>
          </w:p>
          <w:p w:rsidR="006D0E97" w:rsidRDefault="006D0E97" w:rsidP="00973850">
            <w:pPr>
              <w:contextualSpacing/>
              <w:jc w:val="both"/>
            </w:pPr>
            <w:r>
              <w:t xml:space="preserve">инфраструктуры </w:t>
            </w:r>
            <w:proofErr w:type="gramStart"/>
            <w:r>
              <w:t>по</w:t>
            </w:r>
            <w:proofErr w:type="gramEnd"/>
          </w:p>
          <w:p w:rsidR="006D0E97" w:rsidRDefault="006D0E97" w:rsidP="00973850">
            <w:pPr>
              <w:contextualSpacing/>
              <w:jc w:val="both"/>
            </w:pPr>
            <w:r>
              <w:t>беспрепятственному</w:t>
            </w:r>
          </w:p>
          <w:p w:rsidR="006D0E97" w:rsidRDefault="006D0E97" w:rsidP="00973850">
            <w:pPr>
              <w:contextualSpacing/>
              <w:jc w:val="both"/>
            </w:pPr>
            <w:r>
              <w:t>доступу в организацию</w:t>
            </w:r>
          </w:p>
          <w:p w:rsidR="006D0E97" w:rsidRDefault="006D0E97" w:rsidP="00973850">
            <w:pPr>
              <w:contextualSpacing/>
              <w:jc w:val="both"/>
            </w:pPr>
            <w:proofErr w:type="spellStart"/>
            <w:r>
              <w:t>маломобильных</w:t>
            </w:r>
            <w:proofErr w:type="spellEnd"/>
            <w:r>
              <w:t xml:space="preserve"> групп </w:t>
            </w:r>
            <w:r w:rsidRPr="006D0E97">
              <w:t>населения</w:t>
            </w:r>
          </w:p>
        </w:tc>
        <w:tc>
          <w:tcPr>
            <w:tcW w:w="4388" w:type="dxa"/>
          </w:tcPr>
          <w:p w:rsidR="006D0E97" w:rsidRDefault="006D0E97" w:rsidP="00973850">
            <w:pPr>
              <w:contextualSpacing/>
              <w:jc w:val="both"/>
            </w:pPr>
            <w:r>
              <w:t>1. Оборудование поручней</w:t>
            </w:r>
          </w:p>
          <w:p w:rsidR="006D0E97" w:rsidRDefault="006D0E97" w:rsidP="00973850">
            <w:pPr>
              <w:contextualSpacing/>
              <w:jc w:val="both"/>
            </w:pPr>
            <w:r>
              <w:t>знаками «Начало спуска»,</w:t>
            </w:r>
          </w:p>
          <w:p w:rsidR="006D0E97" w:rsidRDefault="006D0E97" w:rsidP="00973850">
            <w:pPr>
              <w:contextualSpacing/>
              <w:jc w:val="both"/>
            </w:pPr>
            <w:r>
              <w:t>«Начало подъема»</w:t>
            </w:r>
          </w:p>
          <w:p w:rsidR="006D0E97" w:rsidRDefault="006D0E97" w:rsidP="00973850">
            <w:pPr>
              <w:contextualSpacing/>
              <w:jc w:val="both"/>
            </w:pPr>
            <w:r>
              <w:t>2. Выделение маршрута инвалида</w:t>
            </w:r>
          </w:p>
          <w:p w:rsidR="006D0E97" w:rsidRDefault="006D0E97" w:rsidP="00973850">
            <w:pPr>
              <w:contextualSpacing/>
              <w:jc w:val="both"/>
            </w:pPr>
            <w:r>
              <w:t>светоотражающими полосками.</w:t>
            </w:r>
          </w:p>
          <w:p w:rsidR="00973850" w:rsidRDefault="00973850" w:rsidP="00973850">
            <w:pPr>
              <w:contextualSpacing/>
              <w:jc w:val="both"/>
            </w:pPr>
            <w:r>
              <w:t>3. Оборудование доступности</w:t>
            </w:r>
          </w:p>
          <w:p w:rsidR="00973850" w:rsidRDefault="00973850" w:rsidP="00973850">
            <w:pPr>
              <w:contextualSpacing/>
              <w:jc w:val="both"/>
            </w:pPr>
            <w:r>
              <w:t>санитарно-гигиенических</w:t>
            </w:r>
          </w:p>
          <w:p w:rsidR="00973850" w:rsidRDefault="0008269A" w:rsidP="00973850">
            <w:pPr>
              <w:contextualSpacing/>
              <w:jc w:val="both"/>
            </w:pPr>
            <w:r>
              <w:t>помещений.</w:t>
            </w:r>
          </w:p>
          <w:p w:rsidR="00973850" w:rsidRDefault="00973850" w:rsidP="00973850">
            <w:pPr>
              <w:contextualSpacing/>
              <w:jc w:val="both"/>
            </w:pPr>
            <w:r>
              <w:t xml:space="preserve">4. Приобретение </w:t>
            </w:r>
            <w:proofErr w:type="gramStart"/>
            <w:r>
              <w:t>специального</w:t>
            </w:r>
            <w:proofErr w:type="gramEnd"/>
          </w:p>
          <w:p w:rsidR="00973850" w:rsidRDefault="00973850" w:rsidP="00973850">
            <w:pPr>
              <w:contextualSpacing/>
              <w:jc w:val="both"/>
            </w:pPr>
            <w:r>
              <w:t>оборудования и носителей</w:t>
            </w:r>
          </w:p>
          <w:p w:rsidR="00973850" w:rsidRDefault="00973850" w:rsidP="00973850">
            <w:pPr>
              <w:contextualSpacing/>
              <w:jc w:val="both"/>
            </w:pPr>
            <w:r>
              <w:t xml:space="preserve">информации, </w:t>
            </w:r>
            <w:proofErr w:type="gramStart"/>
            <w:r>
              <w:t>необходимых</w:t>
            </w:r>
            <w:proofErr w:type="gramEnd"/>
            <w:r>
              <w:t xml:space="preserve"> для</w:t>
            </w:r>
          </w:p>
          <w:p w:rsidR="00973850" w:rsidRDefault="00973850" w:rsidP="00973850">
            <w:pPr>
              <w:contextualSpacing/>
              <w:jc w:val="both"/>
            </w:pPr>
            <w:r>
              <w:t>обеспечения беспрепятственного</w:t>
            </w:r>
          </w:p>
          <w:p w:rsidR="00973850" w:rsidRDefault="00973850" w:rsidP="00973850">
            <w:pPr>
              <w:contextualSpacing/>
              <w:jc w:val="both"/>
            </w:pPr>
            <w:r>
              <w:t>доступа к ДОУ с учетом</w:t>
            </w:r>
          </w:p>
          <w:p w:rsidR="00973850" w:rsidRDefault="00973850" w:rsidP="00973850">
            <w:pPr>
              <w:contextualSpacing/>
              <w:jc w:val="both"/>
            </w:pPr>
            <w:r>
              <w:t>ограничений жизнедеятельности</w:t>
            </w:r>
          </w:p>
          <w:p w:rsidR="00973850" w:rsidRDefault="00973850" w:rsidP="00973850">
            <w:pPr>
              <w:contextualSpacing/>
              <w:jc w:val="both"/>
            </w:pPr>
            <w:r>
              <w:t>инвалида, а также надписей,</w:t>
            </w:r>
          </w:p>
          <w:p w:rsidR="00973850" w:rsidRDefault="00973850" w:rsidP="00973850">
            <w:pPr>
              <w:contextualSpacing/>
              <w:jc w:val="both"/>
            </w:pPr>
            <w:r>
              <w:t>знаков и иной текстовой и</w:t>
            </w:r>
          </w:p>
          <w:p w:rsidR="00973850" w:rsidRDefault="00973850" w:rsidP="00973850">
            <w:pPr>
              <w:contextualSpacing/>
              <w:jc w:val="both"/>
            </w:pPr>
            <w:r>
              <w:t>графической информации,</w:t>
            </w:r>
          </w:p>
          <w:p w:rsidR="00973850" w:rsidRDefault="00973850" w:rsidP="00973850">
            <w:pPr>
              <w:contextualSpacing/>
              <w:jc w:val="both"/>
            </w:pPr>
            <w:r>
              <w:t>выполненной рельефно-точечным</w:t>
            </w:r>
          </w:p>
          <w:p w:rsidR="00973850" w:rsidRDefault="00973850" w:rsidP="0008269A">
            <w:pPr>
              <w:contextualSpacing/>
              <w:jc w:val="both"/>
            </w:pPr>
            <w:r>
              <w:t>шрифтом Брайля и на</w:t>
            </w:r>
            <w:r w:rsidR="0008269A">
              <w:t xml:space="preserve"> </w:t>
            </w:r>
            <w:r>
              <w:t>контрастном фоне.</w:t>
            </w:r>
          </w:p>
        </w:tc>
        <w:tc>
          <w:tcPr>
            <w:tcW w:w="2029" w:type="dxa"/>
          </w:tcPr>
          <w:p w:rsidR="006D0E97" w:rsidRDefault="00973850" w:rsidP="00973850">
            <w:pPr>
              <w:contextualSpacing/>
              <w:jc w:val="center"/>
            </w:pPr>
            <w:r w:rsidRPr="00973850">
              <w:t>До 202</w:t>
            </w:r>
            <w:r>
              <w:t>6</w:t>
            </w:r>
            <w:r w:rsidRPr="00973850">
              <w:t>г.</w:t>
            </w:r>
          </w:p>
        </w:tc>
        <w:tc>
          <w:tcPr>
            <w:tcW w:w="3122" w:type="dxa"/>
            <w:gridSpan w:val="2"/>
          </w:tcPr>
          <w:p w:rsidR="006D0E97" w:rsidRDefault="006D0E97" w:rsidP="006D0E97">
            <w:pPr>
              <w:contextualSpacing/>
              <w:jc w:val="center"/>
            </w:pPr>
          </w:p>
        </w:tc>
        <w:tc>
          <w:tcPr>
            <w:tcW w:w="2185" w:type="dxa"/>
          </w:tcPr>
          <w:p w:rsidR="006D0E97" w:rsidRDefault="00973850" w:rsidP="006D0E97">
            <w:pPr>
              <w:contextualSpacing/>
              <w:jc w:val="center"/>
            </w:pPr>
            <w:r>
              <w:t>Заведующая</w:t>
            </w:r>
          </w:p>
        </w:tc>
      </w:tr>
    </w:tbl>
    <w:p w:rsidR="003973FC" w:rsidRPr="003973FC" w:rsidRDefault="003973FC" w:rsidP="003973FC">
      <w:pPr>
        <w:spacing w:line="240" w:lineRule="auto"/>
        <w:contextualSpacing/>
        <w:jc w:val="center"/>
      </w:pPr>
    </w:p>
    <w:sectPr w:rsidR="003973FC" w:rsidRPr="003973FC" w:rsidSect="00973850">
      <w:pgSz w:w="16838" w:h="11906" w:orient="landscape"/>
      <w:pgMar w:top="993" w:right="1134" w:bottom="568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D0A7D"/>
    <w:rsid w:val="0008269A"/>
    <w:rsid w:val="000D0A7D"/>
    <w:rsid w:val="003973FC"/>
    <w:rsid w:val="005D1061"/>
    <w:rsid w:val="006B0618"/>
    <w:rsid w:val="006D0E97"/>
    <w:rsid w:val="00730D21"/>
    <w:rsid w:val="008719BD"/>
    <w:rsid w:val="00911708"/>
    <w:rsid w:val="00973850"/>
    <w:rsid w:val="00AB7422"/>
    <w:rsid w:val="00C7043A"/>
    <w:rsid w:val="00E11473"/>
    <w:rsid w:val="00E5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18"/>
  </w:style>
  <w:style w:type="paragraph" w:styleId="1">
    <w:name w:val="heading 1"/>
    <w:basedOn w:val="a"/>
    <w:next w:val="a"/>
    <w:link w:val="10"/>
    <w:uiPriority w:val="9"/>
    <w:qFormat/>
    <w:rsid w:val="006B0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6B06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06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B06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618"/>
    <w:rPr>
      <w:rFonts w:asciiTheme="majorHAnsi" w:eastAsiaTheme="majorEastAsia" w:hAnsiTheme="majorHAnsi" w:cstheme="majorBidi"/>
      <w:b/>
      <w:bCs/>
      <w:color w:val="9D351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6B0618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B0618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40">
    <w:name w:val="Заголовок 4 Знак"/>
    <w:basedOn w:val="a0"/>
    <w:link w:val="4"/>
    <w:uiPriority w:val="9"/>
    <w:rsid w:val="006B0618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a3">
    <w:name w:val="No Spacing"/>
    <w:uiPriority w:val="1"/>
    <w:qFormat/>
    <w:rsid w:val="006B06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0618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6B0618"/>
    <w:rPr>
      <w:b/>
      <w:bCs/>
      <w:smallCaps/>
      <w:color w:val="9B2D1F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6B0618"/>
    <w:rPr>
      <w:b/>
      <w:bCs/>
      <w:smallCaps/>
      <w:spacing w:val="5"/>
    </w:rPr>
  </w:style>
  <w:style w:type="table" w:styleId="a7">
    <w:name w:val="Table Grid"/>
    <w:basedOn w:val="a1"/>
    <w:uiPriority w:val="59"/>
    <w:rsid w:val="00397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праведливость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2022-06-09T05:27:00Z</dcterms:created>
  <dcterms:modified xsi:type="dcterms:W3CDTF">2022-06-09T06:25:00Z</dcterms:modified>
</cp:coreProperties>
</file>